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27A" w:rsidRPr="005D6215" w:rsidRDefault="005D6215">
      <w:pPr>
        <w:pStyle w:val="a4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</w:rPr>
        <w:t>Договор поставки</w:t>
      </w:r>
      <w:r w:rsidR="00A93D82">
        <w:rPr>
          <w:rFonts w:ascii="Times New Roman" w:hAnsi="Times New Roman"/>
        </w:rPr>
        <w:t xml:space="preserve"> №___________</w:t>
      </w:r>
    </w:p>
    <w:p w:rsidR="00B93D99" w:rsidRPr="00BA7B41" w:rsidRDefault="00B93D99">
      <w:pPr>
        <w:ind w:left="-567" w:firstLine="567"/>
        <w:jc w:val="both"/>
        <w:rPr>
          <w:sz w:val="22"/>
          <w:szCs w:val="22"/>
          <w:lang w:val="ru-RU"/>
        </w:rPr>
      </w:pPr>
    </w:p>
    <w:p w:rsidR="00B93D99" w:rsidRPr="005D6215" w:rsidRDefault="00A93D82">
      <w:pPr>
        <w:pStyle w:val="a3"/>
        <w:ind w:left="-567" w:firstLine="567"/>
        <w:rPr>
          <w:rFonts w:ascii="Times New Roman" w:hAnsi="Times New Roman"/>
        </w:rPr>
      </w:pPr>
      <w:r w:rsidRPr="00BA7B41">
        <w:rPr>
          <w:rFonts w:ascii="Times New Roman" w:hAnsi="Times New Roman"/>
          <w:sz w:val="22"/>
          <w:szCs w:val="22"/>
        </w:rPr>
        <w:t>город Томск</w:t>
      </w:r>
      <w:r w:rsidR="00B93D99" w:rsidRPr="00BA7B41">
        <w:rPr>
          <w:rFonts w:ascii="Times New Roman" w:hAnsi="Times New Roman"/>
          <w:sz w:val="22"/>
          <w:szCs w:val="22"/>
        </w:rPr>
        <w:tab/>
      </w:r>
      <w:r w:rsidR="00B93D99" w:rsidRPr="00BA7B41">
        <w:rPr>
          <w:rFonts w:ascii="Times New Roman" w:hAnsi="Times New Roman"/>
          <w:sz w:val="22"/>
          <w:szCs w:val="22"/>
        </w:rPr>
        <w:tab/>
      </w:r>
      <w:r w:rsidR="00B93D99" w:rsidRPr="00BA7B41">
        <w:rPr>
          <w:rFonts w:ascii="Times New Roman" w:hAnsi="Times New Roman"/>
          <w:sz w:val="22"/>
          <w:szCs w:val="22"/>
        </w:rPr>
        <w:tab/>
      </w:r>
      <w:r w:rsidRPr="00BA7B41">
        <w:rPr>
          <w:rFonts w:ascii="Times New Roman" w:hAnsi="Times New Roman"/>
          <w:sz w:val="22"/>
          <w:szCs w:val="22"/>
        </w:rPr>
        <w:t xml:space="preserve">                                                                           </w:t>
      </w:r>
      <w:r w:rsidR="00B93D99" w:rsidRPr="00BA7B41">
        <w:rPr>
          <w:rFonts w:ascii="Times New Roman" w:hAnsi="Times New Roman"/>
          <w:sz w:val="22"/>
          <w:szCs w:val="22"/>
        </w:rPr>
        <w:t xml:space="preserve"> «</w:t>
      </w:r>
      <w:r w:rsidR="0058427A" w:rsidRPr="00BA7B41">
        <w:rPr>
          <w:rFonts w:ascii="Times New Roman" w:hAnsi="Times New Roman"/>
          <w:sz w:val="22"/>
          <w:szCs w:val="22"/>
        </w:rPr>
        <w:t>__</w:t>
      </w:r>
      <w:r w:rsidR="00B93D99" w:rsidRPr="00BA7B41">
        <w:rPr>
          <w:rFonts w:ascii="Times New Roman" w:hAnsi="Times New Roman"/>
          <w:sz w:val="22"/>
          <w:szCs w:val="22"/>
        </w:rPr>
        <w:t xml:space="preserve">» </w:t>
      </w:r>
      <w:r w:rsidR="0058427A" w:rsidRPr="00BA7B41">
        <w:rPr>
          <w:rFonts w:ascii="Times New Roman" w:hAnsi="Times New Roman"/>
          <w:sz w:val="22"/>
          <w:szCs w:val="22"/>
        </w:rPr>
        <w:t>_______</w:t>
      </w:r>
      <w:r w:rsidR="005D787E" w:rsidRPr="00BA7B41">
        <w:rPr>
          <w:rFonts w:ascii="Times New Roman" w:hAnsi="Times New Roman"/>
          <w:sz w:val="22"/>
          <w:szCs w:val="22"/>
        </w:rPr>
        <w:t xml:space="preserve"> 20__</w:t>
      </w:r>
      <w:r w:rsidR="00B93D99" w:rsidRPr="00BA7B41">
        <w:rPr>
          <w:rFonts w:ascii="Times New Roman" w:hAnsi="Times New Roman"/>
          <w:sz w:val="22"/>
          <w:szCs w:val="22"/>
        </w:rPr>
        <w:t xml:space="preserve"> г</w:t>
      </w:r>
      <w:r w:rsidR="00B93D99" w:rsidRPr="005D6215">
        <w:rPr>
          <w:rFonts w:ascii="Times New Roman" w:hAnsi="Times New Roman"/>
        </w:rPr>
        <w:t>.</w:t>
      </w:r>
    </w:p>
    <w:p w:rsidR="00B93D99" w:rsidRPr="005D6215" w:rsidRDefault="00B93D99">
      <w:pPr>
        <w:tabs>
          <w:tab w:val="left" w:pos="4395"/>
        </w:tabs>
        <w:ind w:left="-567" w:firstLine="567"/>
        <w:jc w:val="both"/>
        <w:rPr>
          <w:sz w:val="24"/>
          <w:lang w:val="ru-RU"/>
        </w:rPr>
      </w:pPr>
    </w:p>
    <w:p w:rsidR="00A93D82" w:rsidRPr="001679B9" w:rsidRDefault="00F238BC" w:rsidP="00BA7B41">
      <w:pPr>
        <w:ind w:firstLine="720"/>
        <w:jc w:val="both"/>
        <w:rPr>
          <w:sz w:val="22"/>
          <w:szCs w:val="22"/>
          <w:lang w:val="ru-RU"/>
        </w:rPr>
      </w:pPr>
      <w:r w:rsidRPr="00BA7B41">
        <w:rPr>
          <w:b/>
          <w:sz w:val="22"/>
          <w:szCs w:val="22"/>
          <w:lang w:val="ru-RU"/>
        </w:rPr>
        <w:t>Публичное</w:t>
      </w:r>
      <w:r w:rsidR="00A93D82" w:rsidRPr="00BA7B41">
        <w:rPr>
          <w:b/>
          <w:sz w:val="22"/>
          <w:szCs w:val="22"/>
          <w:lang w:val="ru-RU"/>
        </w:rPr>
        <w:t xml:space="preserve"> акционерное общество «Томская </w:t>
      </w:r>
      <w:r w:rsidR="00A93D82" w:rsidRPr="001679B9">
        <w:rPr>
          <w:b/>
          <w:sz w:val="22"/>
          <w:szCs w:val="22"/>
          <w:lang w:val="ru-RU"/>
        </w:rPr>
        <w:t>энергосбытовая компания» (</w:t>
      </w:r>
      <w:r w:rsidRPr="001679B9">
        <w:rPr>
          <w:b/>
          <w:sz w:val="22"/>
          <w:szCs w:val="22"/>
          <w:lang w:val="ru-RU"/>
        </w:rPr>
        <w:t>П</w:t>
      </w:r>
      <w:r w:rsidR="003A7F19" w:rsidRPr="001679B9">
        <w:rPr>
          <w:b/>
          <w:sz w:val="22"/>
          <w:szCs w:val="22"/>
          <w:lang w:val="ru-RU"/>
        </w:rPr>
        <w:t>АО «Томскэнергосбыт»</w:t>
      </w:r>
      <w:r w:rsidR="00A93D82" w:rsidRPr="001679B9">
        <w:rPr>
          <w:b/>
          <w:sz w:val="22"/>
          <w:szCs w:val="22"/>
          <w:lang w:val="ru-RU"/>
        </w:rPr>
        <w:t xml:space="preserve">), </w:t>
      </w:r>
      <w:r w:rsidR="00B93D99" w:rsidRPr="001679B9">
        <w:rPr>
          <w:sz w:val="22"/>
          <w:szCs w:val="22"/>
          <w:lang w:val="ru-RU"/>
        </w:rPr>
        <w:t xml:space="preserve"> именуем</w:t>
      </w:r>
      <w:r w:rsidR="00A93D82" w:rsidRPr="001679B9">
        <w:rPr>
          <w:sz w:val="22"/>
          <w:szCs w:val="22"/>
          <w:lang w:val="ru-RU"/>
        </w:rPr>
        <w:t>ое</w:t>
      </w:r>
      <w:r w:rsidR="00B93D99" w:rsidRPr="001679B9">
        <w:rPr>
          <w:sz w:val="22"/>
          <w:szCs w:val="22"/>
          <w:lang w:val="ru-RU"/>
        </w:rPr>
        <w:t xml:space="preserve"> в дальнейшем </w:t>
      </w:r>
      <w:r w:rsidR="00B93D99" w:rsidRPr="001679B9">
        <w:rPr>
          <w:b/>
          <w:sz w:val="22"/>
          <w:szCs w:val="22"/>
          <w:lang w:val="ru-RU"/>
        </w:rPr>
        <w:t>«</w:t>
      </w:r>
      <w:r w:rsidR="0058427A" w:rsidRPr="001679B9">
        <w:rPr>
          <w:b/>
          <w:sz w:val="22"/>
          <w:szCs w:val="22"/>
          <w:lang w:val="ru-RU"/>
        </w:rPr>
        <w:t>Покупатель</w:t>
      </w:r>
      <w:r w:rsidR="00B93D99" w:rsidRPr="001679B9">
        <w:rPr>
          <w:b/>
          <w:sz w:val="22"/>
          <w:szCs w:val="22"/>
          <w:lang w:val="ru-RU"/>
        </w:rPr>
        <w:t>»,</w:t>
      </w:r>
      <w:r w:rsidR="00B93D99" w:rsidRPr="001679B9">
        <w:rPr>
          <w:sz w:val="22"/>
          <w:szCs w:val="22"/>
          <w:lang w:val="ru-RU"/>
        </w:rPr>
        <w:t xml:space="preserve"> в лице </w:t>
      </w:r>
      <w:r w:rsidR="002F51B9" w:rsidRPr="007300BD">
        <w:rPr>
          <w:sz w:val="22"/>
          <w:szCs w:val="22"/>
          <w:lang w:val="ru-RU"/>
        </w:rPr>
        <w:t>Г</w:t>
      </w:r>
      <w:r w:rsidR="003A7F19" w:rsidRPr="007300BD">
        <w:rPr>
          <w:sz w:val="22"/>
          <w:szCs w:val="22"/>
          <w:lang w:val="ru-RU"/>
        </w:rPr>
        <w:t>енерального</w:t>
      </w:r>
      <w:r w:rsidR="003A7F19" w:rsidRPr="001679B9">
        <w:rPr>
          <w:sz w:val="22"/>
          <w:szCs w:val="22"/>
          <w:lang w:val="ru-RU"/>
        </w:rPr>
        <w:t xml:space="preserve"> директора </w:t>
      </w:r>
      <w:r w:rsidR="006E7E0D" w:rsidRPr="001679B9">
        <w:rPr>
          <w:sz w:val="22"/>
          <w:szCs w:val="22"/>
          <w:lang w:val="ru-RU"/>
        </w:rPr>
        <w:t>Кодина Александра Викторовича</w:t>
      </w:r>
      <w:r w:rsidR="003A7F19" w:rsidRPr="001679B9">
        <w:rPr>
          <w:sz w:val="22"/>
          <w:szCs w:val="22"/>
          <w:lang w:val="ru-RU"/>
        </w:rPr>
        <w:t>,</w:t>
      </w:r>
      <w:r w:rsidR="00B93D99" w:rsidRPr="001679B9">
        <w:rPr>
          <w:sz w:val="22"/>
          <w:szCs w:val="22"/>
          <w:lang w:val="ru-RU"/>
        </w:rPr>
        <w:t xml:space="preserve"> действующего на основании </w:t>
      </w:r>
      <w:r w:rsidRPr="001679B9">
        <w:rPr>
          <w:sz w:val="22"/>
          <w:szCs w:val="22"/>
          <w:lang w:val="ru-RU"/>
        </w:rPr>
        <w:t>Устава</w:t>
      </w:r>
      <w:r w:rsidR="00A93D82" w:rsidRPr="001679B9">
        <w:rPr>
          <w:sz w:val="22"/>
          <w:szCs w:val="22"/>
          <w:lang w:val="ru-RU"/>
        </w:rPr>
        <w:t xml:space="preserve">, </w:t>
      </w:r>
      <w:r w:rsidR="00271240" w:rsidRPr="001679B9">
        <w:rPr>
          <w:sz w:val="22"/>
          <w:szCs w:val="22"/>
          <w:lang w:val="ru-RU"/>
        </w:rPr>
        <w:t xml:space="preserve">с одной стороны, </w:t>
      </w:r>
      <w:r w:rsidR="00B93D99" w:rsidRPr="001679B9">
        <w:rPr>
          <w:sz w:val="22"/>
          <w:szCs w:val="22"/>
          <w:lang w:val="ru-RU"/>
        </w:rPr>
        <w:t xml:space="preserve"> и</w:t>
      </w:r>
      <w:r w:rsidR="003A7F19" w:rsidRPr="001679B9">
        <w:rPr>
          <w:sz w:val="22"/>
          <w:szCs w:val="22"/>
          <w:lang w:val="ru-RU"/>
        </w:rPr>
        <w:t xml:space="preserve"> </w:t>
      </w:r>
    </w:p>
    <w:p w:rsidR="00B93D99" w:rsidRPr="00BA7B41" w:rsidRDefault="003A7F19" w:rsidP="006F566B">
      <w:pPr>
        <w:ind w:firstLine="142"/>
        <w:jc w:val="both"/>
        <w:rPr>
          <w:sz w:val="22"/>
          <w:szCs w:val="22"/>
          <w:lang w:val="ru-RU"/>
        </w:rPr>
      </w:pPr>
      <w:proofErr w:type="gramStart"/>
      <w:r w:rsidRPr="001679B9">
        <w:rPr>
          <w:sz w:val="22"/>
          <w:szCs w:val="22"/>
          <w:lang w:val="ru-RU"/>
        </w:rPr>
        <w:t>________________</w:t>
      </w:r>
      <w:r w:rsidR="00A93D82" w:rsidRPr="001679B9">
        <w:rPr>
          <w:sz w:val="22"/>
          <w:szCs w:val="22"/>
          <w:lang w:val="ru-RU"/>
        </w:rPr>
        <w:t>_______________________</w:t>
      </w:r>
      <w:r w:rsidRPr="001679B9">
        <w:rPr>
          <w:sz w:val="22"/>
          <w:szCs w:val="22"/>
          <w:lang w:val="ru-RU"/>
        </w:rPr>
        <w:t>__</w:t>
      </w:r>
      <w:r w:rsidR="00B93D99" w:rsidRPr="001679B9">
        <w:rPr>
          <w:sz w:val="22"/>
          <w:szCs w:val="22"/>
          <w:lang w:val="ru-RU"/>
        </w:rPr>
        <w:t xml:space="preserve">, именуемое в дальнейшем </w:t>
      </w:r>
      <w:r w:rsidR="00B93D99" w:rsidRPr="001679B9">
        <w:rPr>
          <w:b/>
          <w:sz w:val="22"/>
          <w:szCs w:val="22"/>
          <w:lang w:val="ru-RU"/>
        </w:rPr>
        <w:t>«</w:t>
      </w:r>
      <w:r w:rsidR="0058427A" w:rsidRPr="001679B9">
        <w:rPr>
          <w:b/>
          <w:sz w:val="22"/>
          <w:szCs w:val="22"/>
          <w:lang w:val="ru-RU"/>
        </w:rPr>
        <w:t>Поставщик</w:t>
      </w:r>
      <w:r w:rsidR="00B93D99" w:rsidRPr="001679B9">
        <w:rPr>
          <w:b/>
          <w:sz w:val="22"/>
          <w:szCs w:val="22"/>
          <w:lang w:val="ru-RU"/>
        </w:rPr>
        <w:t>»,</w:t>
      </w:r>
      <w:r w:rsidR="00B93D99" w:rsidRPr="001679B9">
        <w:rPr>
          <w:sz w:val="22"/>
          <w:szCs w:val="22"/>
          <w:lang w:val="ru-RU"/>
        </w:rPr>
        <w:t xml:space="preserve"> в лице </w:t>
      </w:r>
      <w:r w:rsidRPr="001679B9">
        <w:rPr>
          <w:sz w:val="22"/>
          <w:szCs w:val="22"/>
          <w:lang w:val="ru-RU"/>
        </w:rPr>
        <w:t>_______</w:t>
      </w:r>
      <w:r w:rsidR="00A93D82" w:rsidRPr="001679B9">
        <w:rPr>
          <w:sz w:val="22"/>
          <w:szCs w:val="22"/>
          <w:lang w:val="ru-RU"/>
        </w:rPr>
        <w:t>___________</w:t>
      </w:r>
      <w:r w:rsidRPr="001679B9">
        <w:rPr>
          <w:sz w:val="22"/>
          <w:szCs w:val="22"/>
          <w:lang w:val="ru-RU"/>
        </w:rPr>
        <w:t>_____,</w:t>
      </w:r>
      <w:r w:rsidR="00B93D99" w:rsidRPr="001679B9">
        <w:rPr>
          <w:sz w:val="22"/>
          <w:szCs w:val="22"/>
          <w:lang w:val="ru-RU"/>
        </w:rPr>
        <w:t xml:space="preserve"> действующег</w:t>
      </w:r>
      <w:r w:rsidR="00C67485" w:rsidRPr="001679B9">
        <w:rPr>
          <w:sz w:val="22"/>
          <w:szCs w:val="22"/>
          <w:lang w:val="ru-RU"/>
        </w:rPr>
        <w:t xml:space="preserve">о на основании </w:t>
      </w:r>
      <w:r w:rsidRPr="001679B9">
        <w:rPr>
          <w:sz w:val="22"/>
          <w:szCs w:val="22"/>
          <w:lang w:val="ru-RU"/>
        </w:rPr>
        <w:t>____________</w:t>
      </w:r>
      <w:r w:rsidR="00A93D82" w:rsidRPr="001679B9">
        <w:rPr>
          <w:sz w:val="22"/>
          <w:szCs w:val="22"/>
          <w:lang w:val="ru-RU"/>
        </w:rPr>
        <w:t xml:space="preserve">,  </w:t>
      </w:r>
      <w:r w:rsidR="00812704" w:rsidRPr="001679B9">
        <w:rPr>
          <w:sz w:val="22"/>
          <w:szCs w:val="22"/>
          <w:lang w:val="ru-RU"/>
        </w:rPr>
        <w:t xml:space="preserve"> с другой  стороны, </w:t>
      </w:r>
      <w:r w:rsidR="00A93D82" w:rsidRPr="001679B9">
        <w:rPr>
          <w:sz w:val="22"/>
          <w:szCs w:val="22"/>
          <w:lang w:val="ru-RU"/>
        </w:rPr>
        <w:t>заключили настоящий д</w:t>
      </w:r>
      <w:r w:rsidR="0058427A" w:rsidRPr="001679B9">
        <w:rPr>
          <w:sz w:val="22"/>
          <w:szCs w:val="22"/>
          <w:lang w:val="ru-RU"/>
        </w:rPr>
        <w:t>оговор</w:t>
      </w:r>
      <w:r w:rsidR="00B93D99" w:rsidRPr="001679B9">
        <w:rPr>
          <w:sz w:val="22"/>
          <w:szCs w:val="22"/>
          <w:lang w:val="ru-RU"/>
        </w:rPr>
        <w:t xml:space="preserve"> о нижеследующем:</w:t>
      </w:r>
      <w:proofErr w:type="gramEnd"/>
    </w:p>
    <w:p w:rsidR="00A93D82" w:rsidRPr="00BA7B41" w:rsidRDefault="00A93D82">
      <w:pPr>
        <w:ind w:left="-567" w:firstLine="567"/>
        <w:jc w:val="both"/>
        <w:rPr>
          <w:sz w:val="22"/>
          <w:szCs w:val="22"/>
          <w:lang w:val="ru-RU"/>
        </w:rPr>
      </w:pPr>
    </w:p>
    <w:p w:rsidR="00A93D82" w:rsidRPr="00BA7B41" w:rsidRDefault="00B93D99" w:rsidP="00A93D82">
      <w:pPr>
        <w:numPr>
          <w:ilvl w:val="0"/>
          <w:numId w:val="7"/>
        </w:numPr>
        <w:jc w:val="center"/>
        <w:rPr>
          <w:b/>
          <w:sz w:val="22"/>
          <w:szCs w:val="22"/>
          <w:lang w:val="ru-RU"/>
        </w:rPr>
      </w:pPr>
      <w:r w:rsidRPr="00BA7B41">
        <w:rPr>
          <w:b/>
          <w:sz w:val="22"/>
          <w:szCs w:val="22"/>
          <w:lang w:val="ru-RU"/>
        </w:rPr>
        <w:t xml:space="preserve">ПРЕДМЕТ </w:t>
      </w:r>
      <w:r w:rsidR="0058427A" w:rsidRPr="00BA7B41">
        <w:rPr>
          <w:b/>
          <w:sz w:val="22"/>
          <w:szCs w:val="22"/>
          <w:lang w:val="ru-RU"/>
        </w:rPr>
        <w:t>ДОГОВОРА</w:t>
      </w:r>
      <w:r w:rsidRPr="00BA7B41">
        <w:rPr>
          <w:b/>
          <w:sz w:val="22"/>
          <w:szCs w:val="22"/>
          <w:lang w:val="ru-RU"/>
        </w:rPr>
        <w:t>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1.1.</w:t>
      </w:r>
      <w:r w:rsidRPr="00BA7B41">
        <w:rPr>
          <w:sz w:val="22"/>
          <w:szCs w:val="22"/>
          <w:lang w:val="ru-RU"/>
        </w:rPr>
        <w:tab/>
        <w:t>В соответствии с  Договором Поставщик обязуется передать Покупателю Товар со всей необходимой документацией в порядке и на условиях, предусмотренных настоящим Договором и Приложениями к нему. Покупатель обязуется принять и оплатить Товар на условиях настоящего Договора.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1.2.</w:t>
      </w:r>
      <w:r w:rsidRPr="00BA7B41">
        <w:rPr>
          <w:sz w:val="22"/>
          <w:szCs w:val="22"/>
          <w:lang w:val="ru-RU"/>
        </w:rPr>
        <w:tab/>
        <w:t>Конкретные условия поставки, сроки поставки, ассортимент и количество поставляемого Товара определяется в Приложении № 1 (Спецификация) к настоящему Договору.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1.3.</w:t>
      </w:r>
      <w:r w:rsidRPr="00BA7B41">
        <w:rPr>
          <w:sz w:val="22"/>
          <w:szCs w:val="22"/>
          <w:lang w:val="ru-RU"/>
        </w:rPr>
        <w:tab/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1.4.</w:t>
      </w:r>
      <w:r w:rsidRPr="00BA7B41">
        <w:rPr>
          <w:sz w:val="22"/>
          <w:szCs w:val="22"/>
          <w:lang w:val="ru-RU"/>
        </w:rPr>
        <w:tab/>
        <w:t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1.5.</w:t>
      </w:r>
      <w:r w:rsidRPr="00BA7B41">
        <w:rPr>
          <w:sz w:val="22"/>
          <w:szCs w:val="22"/>
          <w:lang w:val="ru-RU"/>
        </w:rPr>
        <w:tab/>
        <w:t xml:space="preserve">Объем обязательств Поставщика включает в себя, без ограничения приведенным перечнем: </w:t>
      </w:r>
    </w:p>
    <w:p w:rsidR="00AD2297" w:rsidRPr="00BA7B41" w:rsidRDefault="00AD2297" w:rsidP="00AD2297">
      <w:pPr>
        <w:pStyle w:val="af1"/>
        <w:numPr>
          <w:ilvl w:val="0"/>
          <w:numId w:val="12"/>
        </w:num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поставку Товара;</w:t>
      </w:r>
    </w:p>
    <w:p w:rsidR="00A93D82" w:rsidRPr="00BA7B41" w:rsidRDefault="00AD2297" w:rsidP="00AD2297">
      <w:pPr>
        <w:pStyle w:val="af1"/>
        <w:numPr>
          <w:ilvl w:val="0"/>
          <w:numId w:val="12"/>
        </w:num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доставка Товара до склада Покупателя, включая его разгрузку и погрузку.</w:t>
      </w:r>
    </w:p>
    <w:p w:rsidR="00AD2297" w:rsidRPr="00BA7B41" w:rsidRDefault="00AD2297" w:rsidP="00AD2297">
      <w:pPr>
        <w:ind w:left="-567" w:firstLine="567"/>
        <w:jc w:val="both"/>
        <w:rPr>
          <w:sz w:val="22"/>
          <w:szCs w:val="22"/>
          <w:lang w:val="ru-RU"/>
        </w:rPr>
      </w:pPr>
    </w:p>
    <w:p w:rsidR="00B93D99" w:rsidRPr="00BA7B41" w:rsidRDefault="00B93D99" w:rsidP="00A93D82">
      <w:pPr>
        <w:ind w:left="-567" w:firstLine="567"/>
        <w:jc w:val="center"/>
        <w:rPr>
          <w:b/>
          <w:sz w:val="22"/>
          <w:szCs w:val="22"/>
          <w:lang w:val="ru-RU"/>
        </w:rPr>
      </w:pPr>
      <w:r w:rsidRPr="00BA7B41">
        <w:rPr>
          <w:b/>
          <w:sz w:val="22"/>
          <w:szCs w:val="22"/>
          <w:lang w:val="ru-RU"/>
        </w:rPr>
        <w:t>2. ОБЩАЯ СТОИМОСТЬ.</w:t>
      </w:r>
      <w:r w:rsidR="00A93D82" w:rsidRPr="00BA7B41">
        <w:rPr>
          <w:b/>
          <w:sz w:val="22"/>
          <w:szCs w:val="22"/>
          <w:lang w:val="ru-RU"/>
        </w:rPr>
        <w:t xml:space="preserve"> ПОРЯДОК РАСЧЕТОВ.</w:t>
      </w:r>
    </w:p>
    <w:p w:rsidR="00A93D82" w:rsidRPr="001679B9" w:rsidRDefault="00A93D82" w:rsidP="006F566B">
      <w:pPr>
        <w:jc w:val="both"/>
        <w:rPr>
          <w:b/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2.1.</w:t>
      </w:r>
      <w:r w:rsidR="00B93D99" w:rsidRPr="00BA7B41">
        <w:rPr>
          <w:sz w:val="22"/>
          <w:szCs w:val="22"/>
          <w:lang w:val="ru-RU"/>
        </w:rPr>
        <w:t xml:space="preserve">Общая стоимость поставляемого оборудования </w:t>
      </w:r>
      <w:r w:rsidR="00C67485" w:rsidRPr="00BA7B41">
        <w:rPr>
          <w:sz w:val="22"/>
          <w:szCs w:val="22"/>
          <w:lang w:val="ru-RU"/>
        </w:rPr>
        <w:t>п</w:t>
      </w:r>
      <w:r w:rsidR="00B93D99" w:rsidRPr="00BA7B41">
        <w:rPr>
          <w:sz w:val="22"/>
          <w:szCs w:val="22"/>
          <w:lang w:val="ru-RU"/>
        </w:rPr>
        <w:t xml:space="preserve">о настоящему </w:t>
      </w:r>
      <w:r w:rsidR="0058427A" w:rsidRPr="00BA7B41">
        <w:rPr>
          <w:sz w:val="22"/>
          <w:szCs w:val="22"/>
          <w:lang w:val="ru-RU"/>
        </w:rPr>
        <w:t>Договор</w:t>
      </w:r>
      <w:r w:rsidR="00B93D99" w:rsidRPr="00BA7B41">
        <w:rPr>
          <w:sz w:val="22"/>
          <w:szCs w:val="22"/>
          <w:lang w:val="ru-RU"/>
        </w:rPr>
        <w:t>у составляет</w:t>
      </w:r>
      <w:proofErr w:type="gramStart"/>
      <w:r w:rsidR="00B93D99" w:rsidRPr="00BA7B41">
        <w:rPr>
          <w:sz w:val="22"/>
          <w:szCs w:val="22"/>
          <w:lang w:val="ru-RU"/>
        </w:rPr>
        <w:t xml:space="preserve"> </w:t>
      </w:r>
      <w:r w:rsidR="001679B9">
        <w:rPr>
          <w:b/>
          <w:sz w:val="22"/>
          <w:szCs w:val="22"/>
          <w:lang w:val="ru-RU"/>
        </w:rPr>
        <w:t>______________</w:t>
      </w:r>
      <w:r w:rsidR="00B93D99" w:rsidRPr="00812704">
        <w:rPr>
          <w:b/>
          <w:sz w:val="22"/>
          <w:szCs w:val="22"/>
          <w:lang w:val="ru-RU"/>
        </w:rPr>
        <w:t>(</w:t>
      </w:r>
      <w:r w:rsidR="001679B9">
        <w:rPr>
          <w:b/>
          <w:sz w:val="22"/>
          <w:szCs w:val="22"/>
          <w:lang w:val="ru-RU"/>
        </w:rPr>
        <w:t>___________________________________________</w:t>
      </w:r>
      <w:r w:rsidR="00B93D99" w:rsidRPr="00812704">
        <w:rPr>
          <w:b/>
          <w:sz w:val="22"/>
          <w:szCs w:val="22"/>
          <w:lang w:val="ru-RU"/>
        </w:rPr>
        <w:t xml:space="preserve">) </w:t>
      </w:r>
      <w:proofErr w:type="gramEnd"/>
      <w:r w:rsidR="00B93D99" w:rsidRPr="00812704">
        <w:rPr>
          <w:b/>
          <w:sz w:val="22"/>
          <w:szCs w:val="22"/>
          <w:lang w:val="ru-RU"/>
        </w:rPr>
        <w:t>рубл</w:t>
      </w:r>
      <w:r w:rsidR="00B41CE8" w:rsidRPr="00812704">
        <w:rPr>
          <w:b/>
          <w:sz w:val="22"/>
          <w:szCs w:val="22"/>
          <w:lang w:val="ru-RU"/>
        </w:rPr>
        <w:t>ей</w:t>
      </w:r>
      <w:r w:rsidRPr="00812704">
        <w:rPr>
          <w:b/>
          <w:sz w:val="22"/>
          <w:szCs w:val="22"/>
          <w:lang w:val="ru-RU"/>
        </w:rPr>
        <w:t xml:space="preserve">, в том числе </w:t>
      </w:r>
      <w:r w:rsidR="00B93D99" w:rsidRPr="00812704">
        <w:rPr>
          <w:b/>
          <w:sz w:val="22"/>
          <w:szCs w:val="22"/>
          <w:lang w:val="ru-RU"/>
        </w:rPr>
        <w:t>НДС</w:t>
      </w:r>
      <w:r w:rsidRPr="00812704">
        <w:rPr>
          <w:b/>
          <w:sz w:val="22"/>
          <w:szCs w:val="22"/>
          <w:lang w:val="ru-RU"/>
        </w:rPr>
        <w:t xml:space="preserve"> 18%</w:t>
      </w:r>
      <w:r w:rsidR="00B93D99" w:rsidRPr="00812704">
        <w:rPr>
          <w:b/>
          <w:sz w:val="22"/>
          <w:szCs w:val="22"/>
          <w:lang w:val="ru-RU"/>
        </w:rPr>
        <w:t xml:space="preserve"> в размере </w:t>
      </w:r>
      <w:r w:rsidR="001679B9">
        <w:rPr>
          <w:b/>
          <w:sz w:val="22"/>
          <w:szCs w:val="22"/>
          <w:lang w:val="ru-RU"/>
        </w:rPr>
        <w:t>________________</w:t>
      </w:r>
      <w:r w:rsidR="00B93D99" w:rsidRPr="00812704">
        <w:rPr>
          <w:b/>
          <w:sz w:val="22"/>
          <w:szCs w:val="22"/>
          <w:lang w:val="ru-RU"/>
        </w:rPr>
        <w:t xml:space="preserve"> (</w:t>
      </w:r>
      <w:r w:rsidR="001679B9">
        <w:rPr>
          <w:b/>
          <w:sz w:val="22"/>
          <w:szCs w:val="22"/>
          <w:lang w:val="ru-RU"/>
        </w:rPr>
        <w:t>_______________________________</w:t>
      </w:r>
      <w:r w:rsidR="00B41CE8" w:rsidRPr="00812704">
        <w:rPr>
          <w:b/>
          <w:sz w:val="22"/>
          <w:szCs w:val="22"/>
          <w:lang w:val="ru-RU"/>
        </w:rPr>
        <w:t xml:space="preserve">) </w:t>
      </w:r>
      <w:r w:rsidR="00B41CE8" w:rsidRPr="001679B9">
        <w:rPr>
          <w:b/>
          <w:sz w:val="22"/>
          <w:szCs w:val="22"/>
          <w:lang w:val="ru-RU"/>
        </w:rPr>
        <w:t>рубл</w:t>
      </w:r>
      <w:r w:rsidR="002F731D" w:rsidRPr="001679B9">
        <w:rPr>
          <w:b/>
          <w:sz w:val="22"/>
          <w:szCs w:val="22"/>
          <w:lang w:val="ru-RU"/>
        </w:rPr>
        <w:t>ей</w:t>
      </w:r>
      <w:r w:rsidR="005E0CBF" w:rsidRPr="001679B9">
        <w:rPr>
          <w:b/>
          <w:sz w:val="22"/>
          <w:szCs w:val="22"/>
          <w:lang w:val="ru-RU"/>
        </w:rPr>
        <w:t>.</w:t>
      </w:r>
    </w:p>
    <w:p w:rsidR="00AD2297" w:rsidRPr="001679B9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1679B9">
        <w:rPr>
          <w:rFonts w:ascii="Times New Roman" w:hAnsi="Times New Roman"/>
          <w:sz w:val="22"/>
          <w:szCs w:val="22"/>
        </w:rPr>
        <w:t>2.2.</w:t>
      </w:r>
      <w:r w:rsidRPr="001679B9">
        <w:rPr>
          <w:rFonts w:ascii="Times New Roman" w:hAnsi="Times New Roman"/>
          <w:sz w:val="22"/>
          <w:szCs w:val="22"/>
        </w:rPr>
        <w:tab/>
        <w:t>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</w:t>
      </w:r>
      <w:proofErr w:type="gramStart"/>
      <w:r w:rsidRPr="001679B9">
        <w:rPr>
          <w:rFonts w:ascii="Times New Roman" w:hAnsi="Times New Roman"/>
          <w:sz w:val="22"/>
          <w:szCs w:val="22"/>
        </w:rPr>
        <w:t xml:space="preserve">дств с </w:t>
      </w:r>
      <w:r w:rsidR="00812704" w:rsidRPr="001679B9">
        <w:rPr>
          <w:rFonts w:ascii="Times New Roman" w:hAnsi="Times New Roman"/>
          <w:sz w:val="22"/>
          <w:szCs w:val="22"/>
        </w:rPr>
        <w:t>к</w:t>
      </w:r>
      <w:proofErr w:type="gramEnd"/>
      <w:r w:rsidR="00812704" w:rsidRPr="001679B9">
        <w:rPr>
          <w:rFonts w:ascii="Times New Roman" w:hAnsi="Times New Roman"/>
          <w:sz w:val="22"/>
          <w:szCs w:val="22"/>
        </w:rPr>
        <w:t xml:space="preserve">орреспондентского счета банка, обслуживающего </w:t>
      </w:r>
      <w:r w:rsidRPr="001679B9">
        <w:rPr>
          <w:rFonts w:ascii="Times New Roman" w:hAnsi="Times New Roman"/>
          <w:sz w:val="22"/>
          <w:szCs w:val="22"/>
        </w:rPr>
        <w:t xml:space="preserve"> Покупателя.</w:t>
      </w:r>
    </w:p>
    <w:p w:rsidR="00AD2297" w:rsidRPr="00BA7B41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1679B9">
        <w:rPr>
          <w:rFonts w:ascii="Times New Roman" w:hAnsi="Times New Roman"/>
          <w:sz w:val="22"/>
          <w:szCs w:val="22"/>
        </w:rPr>
        <w:t>2.3.</w:t>
      </w:r>
      <w:r w:rsidRPr="001679B9">
        <w:rPr>
          <w:rFonts w:ascii="Times New Roman" w:hAnsi="Times New Roman"/>
          <w:sz w:val="22"/>
          <w:szCs w:val="22"/>
        </w:rPr>
        <w:tab/>
        <w:t>Сумма Договора  включает в себя стоимость Товара, затраты Поставщика по доставке</w:t>
      </w:r>
      <w:r w:rsidRPr="00BA7B41">
        <w:rPr>
          <w:rFonts w:ascii="Times New Roman" w:hAnsi="Times New Roman"/>
          <w:sz w:val="22"/>
          <w:szCs w:val="22"/>
        </w:rPr>
        <w:t xml:space="preserve"> Товара в адрес Покупателя, все налоги, сборы и пошлины, расходы по погрузке, выгрузке, упаковке, таре, а также иные расходы, связанные с осуществлением поставки по настоящему Договору.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Сумма Договора является фиксированной и не подлежит изменению в течение срока действия настоящего Договора.</w:t>
      </w:r>
    </w:p>
    <w:p w:rsidR="00AD2297" w:rsidRPr="00BA7B41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2.4.</w:t>
      </w:r>
      <w:r w:rsidRPr="00BA7B41">
        <w:rPr>
          <w:rFonts w:ascii="Times New Roman" w:hAnsi="Times New Roman"/>
          <w:sz w:val="22"/>
          <w:szCs w:val="22"/>
        </w:rPr>
        <w:tab/>
        <w:t>Расчеты по настоящему Договору осуществляются в следующем порядке:</w:t>
      </w:r>
    </w:p>
    <w:p w:rsidR="00AD2297" w:rsidRPr="00BA7B41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100 % (сто процентов) Суммы Договора, указанной в  п.2.1 настоящего Договора, оплачивается в течение 30 (тридцати) календарных 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:rsidR="00AD2297" w:rsidRPr="00BA7B41" w:rsidRDefault="00AD2297" w:rsidP="00AD2297">
      <w:pPr>
        <w:pStyle w:val="a3"/>
        <w:ind w:left="-567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• Счет</w:t>
      </w:r>
      <w:proofErr w:type="gramStart"/>
      <w:r w:rsidRPr="00BA7B41">
        <w:rPr>
          <w:rFonts w:ascii="Times New Roman" w:hAnsi="Times New Roman"/>
          <w:sz w:val="22"/>
          <w:szCs w:val="22"/>
        </w:rPr>
        <w:t>а(</w:t>
      </w:r>
      <w:proofErr w:type="spellStart"/>
      <w:proofErr w:type="gramEnd"/>
      <w:r w:rsidRPr="00BA7B41">
        <w:rPr>
          <w:rFonts w:ascii="Times New Roman" w:hAnsi="Times New Roman"/>
          <w:sz w:val="22"/>
          <w:szCs w:val="22"/>
        </w:rPr>
        <w:t>ов</w:t>
      </w:r>
      <w:proofErr w:type="spellEnd"/>
      <w:r w:rsidRPr="00BA7B41">
        <w:rPr>
          <w:rFonts w:ascii="Times New Roman" w:hAnsi="Times New Roman"/>
          <w:sz w:val="22"/>
          <w:szCs w:val="22"/>
        </w:rPr>
        <w:t>)-фактуры;</w:t>
      </w:r>
    </w:p>
    <w:p w:rsidR="00AD2297" w:rsidRPr="00BA7B41" w:rsidRDefault="00AD2297" w:rsidP="00AD2297">
      <w:pPr>
        <w:pStyle w:val="a3"/>
        <w:ind w:left="-567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• Счет</w:t>
      </w:r>
      <w:proofErr w:type="gramStart"/>
      <w:r w:rsidRPr="00BA7B41">
        <w:rPr>
          <w:rFonts w:ascii="Times New Roman" w:hAnsi="Times New Roman"/>
          <w:sz w:val="22"/>
          <w:szCs w:val="22"/>
        </w:rPr>
        <w:t>а(</w:t>
      </w:r>
      <w:proofErr w:type="spellStart"/>
      <w:proofErr w:type="gramEnd"/>
      <w:r w:rsidRPr="00BA7B41">
        <w:rPr>
          <w:rFonts w:ascii="Times New Roman" w:hAnsi="Times New Roman"/>
          <w:sz w:val="22"/>
          <w:szCs w:val="22"/>
        </w:rPr>
        <w:t>ов</w:t>
      </w:r>
      <w:proofErr w:type="spellEnd"/>
      <w:r w:rsidRPr="00BA7B41">
        <w:rPr>
          <w:rFonts w:ascii="Times New Roman" w:hAnsi="Times New Roman"/>
          <w:sz w:val="22"/>
          <w:szCs w:val="22"/>
        </w:rPr>
        <w:t>);</w:t>
      </w:r>
    </w:p>
    <w:p w:rsidR="00AD2297" w:rsidRPr="00BA7B41" w:rsidRDefault="00AD2297" w:rsidP="00AD2297">
      <w:pPr>
        <w:pStyle w:val="a3"/>
        <w:ind w:left="-567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• Товарно</w:t>
      </w:r>
      <w:proofErr w:type="gramStart"/>
      <w:r w:rsidRPr="00BA7B41">
        <w:rPr>
          <w:rFonts w:ascii="Times New Roman" w:hAnsi="Times New Roman"/>
          <w:sz w:val="22"/>
          <w:szCs w:val="22"/>
        </w:rPr>
        <w:t>й(</w:t>
      </w:r>
      <w:proofErr w:type="spellStart"/>
      <w:proofErr w:type="gramEnd"/>
      <w:r w:rsidRPr="00BA7B41">
        <w:rPr>
          <w:rFonts w:ascii="Times New Roman" w:hAnsi="Times New Roman"/>
          <w:sz w:val="22"/>
          <w:szCs w:val="22"/>
        </w:rPr>
        <w:t>ых</w:t>
      </w:r>
      <w:proofErr w:type="spellEnd"/>
      <w:r w:rsidRPr="00BA7B41">
        <w:rPr>
          <w:rFonts w:ascii="Times New Roman" w:hAnsi="Times New Roman"/>
          <w:sz w:val="22"/>
          <w:szCs w:val="22"/>
        </w:rPr>
        <w:t>) накладной(</w:t>
      </w:r>
      <w:proofErr w:type="spellStart"/>
      <w:r w:rsidRPr="00BA7B41">
        <w:rPr>
          <w:rFonts w:ascii="Times New Roman" w:hAnsi="Times New Roman"/>
          <w:sz w:val="22"/>
          <w:szCs w:val="22"/>
        </w:rPr>
        <w:t>ых</w:t>
      </w:r>
      <w:proofErr w:type="spellEnd"/>
      <w:r w:rsidRPr="00BA7B41">
        <w:rPr>
          <w:rFonts w:ascii="Times New Roman" w:hAnsi="Times New Roman"/>
          <w:sz w:val="22"/>
          <w:szCs w:val="22"/>
        </w:rPr>
        <w:t>) унифицированной формы ТОРГ-12.</w:t>
      </w:r>
    </w:p>
    <w:p w:rsidR="00AD2297" w:rsidRPr="001679B9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Счета, не подтвержденные документами, не оплачиваются.</w:t>
      </w:r>
    </w:p>
    <w:p w:rsidR="00AD2297" w:rsidRPr="00BA7B41" w:rsidRDefault="00AD2297" w:rsidP="006F566B">
      <w:pPr>
        <w:pStyle w:val="a3"/>
        <w:ind w:firstLine="142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2.</w:t>
      </w:r>
      <w:r w:rsidR="006D0C96" w:rsidRPr="006D0C96">
        <w:rPr>
          <w:rFonts w:ascii="Times New Roman" w:hAnsi="Times New Roman"/>
          <w:sz w:val="22"/>
          <w:szCs w:val="22"/>
        </w:rPr>
        <w:t>5</w:t>
      </w:r>
      <w:r w:rsidRPr="00BA7B41">
        <w:rPr>
          <w:rFonts w:ascii="Times New Roman" w:hAnsi="Times New Roman"/>
          <w:sz w:val="22"/>
          <w:szCs w:val="22"/>
        </w:rPr>
        <w:t>.</w:t>
      </w:r>
      <w:r w:rsidRPr="00BA7B41">
        <w:rPr>
          <w:rFonts w:ascii="Times New Roman" w:hAnsi="Times New Roman"/>
          <w:sz w:val="22"/>
          <w:szCs w:val="22"/>
        </w:rPr>
        <w:tab/>
        <w:t xml:space="preserve"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</w:t>
      </w:r>
      <w:r w:rsidRPr="00BA7B41">
        <w:rPr>
          <w:rFonts w:ascii="Times New Roman" w:hAnsi="Times New Roman"/>
          <w:sz w:val="22"/>
          <w:szCs w:val="22"/>
        </w:rPr>
        <w:lastRenderedPageBreak/>
        <w:t>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93D82" w:rsidRPr="00BA7B41" w:rsidRDefault="006D0C96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</w:t>
      </w:r>
      <w:r w:rsidRPr="00B94920">
        <w:rPr>
          <w:rFonts w:ascii="Times New Roman" w:hAnsi="Times New Roman"/>
          <w:sz w:val="22"/>
          <w:szCs w:val="22"/>
        </w:rPr>
        <w:t>6</w:t>
      </w:r>
      <w:r w:rsidR="00AD2297" w:rsidRPr="00BA7B41">
        <w:rPr>
          <w:rFonts w:ascii="Times New Roman" w:hAnsi="Times New Roman"/>
          <w:sz w:val="22"/>
          <w:szCs w:val="22"/>
        </w:rPr>
        <w:t>.</w:t>
      </w:r>
      <w:r w:rsidR="00AD2297" w:rsidRPr="00BA7B41">
        <w:rPr>
          <w:rFonts w:ascii="Times New Roman" w:hAnsi="Times New Roman"/>
          <w:sz w:val="22"/>
          <w:szCs w:val="22"/>
        </w:rPr>
        <w:tab/>
        <w:t>Поставщик не позднее 5 числа месяца, следующего за отчетным месяцем,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B93D99" w:rsidRPr="00A93D82" w:rsidRDefault="00A93D82" w:rsidP="00A93D82">
      <w:pPr>
        <w:ind w:left="-567" w:firstLine="567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3</w:t>
      </w:r>
      <w:r w:rsidR="00B93D99" w:rsidRPr="00A93D82">
        <w:rPr>
          <w:b/>
          <w:sz w:val="24"/>
          <w:lang w:val="ru-RU"/>
        </w:rPr>
        <w:t>. УСЛОВИЯ ПОСТАВКИ.</w:t>
      </w:r>
      <w:r>
        <w:rPr>
          <w:b/>
          <w:sz w:val="24"/>
          <w:lang w:val="ru-RU"/>
        </w:rPr>
        <w:t xml:space="preserve"> СРОКИ ПОСТАВКИ.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Качество и комплектность поставляемого Товара должны соответствовать требованиям Покупателя, применительно к каждой позиции Товара.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D2297" w:rsidRPr="00FD037C" w:rsidRDefault="00AD2297" w:rsidP="00AD2297">
      <w:pPr>
        <w:widowControl w:val="0"/>
        <w:numPr>
          <w:ilvl w:val="0"/>
          <w:numId w:val="13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2"/>
          <w:szCs w:val="22"/>
        </w:rPr>
      </w:pPr>
      <w:proofErr w:type="spellStart"/>
      <w:r w:rsidRPr="00FD037C">
        <w:rPr>
          <w:color w:val="000000"/>
          <w:sz w:val="22"/>
          <w:szCs w:val="22"/>
        </w:rPr>
        <w:t>Сертификат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качества</w:t>
      </w:r>
      <w:proofErr w:type="spellEnd"/>
      <w:r w:rsidRPr="00FD037C">
        <w:rPr>
          <w:color w:val="000000"/>
          <w:sz w:val="22"/>
          <w:szCs w:val="22"/>
        </w:rPr>
        <w:t xml:space="preserve"> (</w:t>
      </w:r>
      <w:proofErr w:type="spellStart"/>
      <w:r w:rsidRPr="00FD037C">
        <w:rPr>
          <w:color w:val="000000"/>
          <w:sz w:val="22"/>
          <w:szCs w:val="22"/>
        </w:rPr>
        <w:t>технический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паспорт</w:t>
      </w:r>
      <w:proofErr w:type="spellEnd"/>
      <w:r w:rsidRPr="00FD037C">
        <w:rPr>
          <w:color w:val="000000"/>
          <w:sz w:val="22"/>
          <w:szCs w:val="22"/>
        </w:rPr>
        <w:t>);</w:t>
      </w:r>
    </w:p>
    <w:p w:rsidR="00AD2297" w:rsidRPr="00AD2297" w:rsidRDefault="00AD2297" w:rsidP="00AD2297">
      <w:pPr>
        <w:widowControl w:val="0"/>
        <w:numPr>
          <w:ilvl w:val="0"/>
          <w:numId w:val="13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Товарная накладная унифицированной формы ТОРГ-12;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2 (двух) календарных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i/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На Товар устанавливается гарантийный срок, равный 12 месяцам и исчисляемый </w:t>
      </w:r>
      <w:proofErr w:type="gramStart"/>
      <w:r w:rsidRPr="00AD2297">
        <w:rPr>
          <w:color w:val="000000"/>
          <w:sz w:val="22"/>
          <w:szCs w:val="22"/>
          <w:lang w:val="ru-RU"/>
        </w:rPr>
        <w:t>с даты подписания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Сторонами Товарной накладной унифицированной формы ТОРГ-12.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В случае если при </w:t>
      </w:r>
      <w:proofErr w:type="spellStart"/>
      <w:r w:rsidRPr="00AD2297">
        <w:rPr>
          <w:color w:val="000000"/>
          <w:sz w:val="22"/>
          <w:szCs w:val="22"/>
          <w:lang w:val="ru-RU"/>
        </w:rPr>
        <w:t>внутритарной</w:t>
      </w:r>
      <w:proofErr w:type="spellEnd"/>
      <w:r w:rsidRPr="00AD2297">
        <w:rPr>
          <w:color w:val="000000"/>
          <w:sz w:val="22"/>
          <w:szCs w:val="22"/>
          <w:lang w:val="ru-RU"/>
        </w:rPr>
        <w:t xml:space="preserve"> приемке </w:t>
      </w:r>
      <w:r w:rsidRPr="001679B9">
        <w:rPr>
          <w:color w:val="000000"/>
          <w:sz w:val="22"/>
          <w:szCs w:val="22"/>
          <w:lang w:val="ru-RU"/>
        </w:rPr>
        <w:t>Товар</w:t>
      </w:r>
      <w:r w:rsidR="00812704" w:rsidRPr="001679B9">
        <w:rPr>
          <w:color w:val="000000"/>
          <w:sz w:val="22"/>
          <w:szCs w:val="22"/>
          <w:lang w:val="ru-RU"/>
        </w:rPr>
        <w:t>а</w:t>
      </w:r>
      <w:r w:rsidRPr="001679B9">
        <w:rPr>
          <w:color w:val="000000"/>
          <w:sz w:val="22"/>
          <w:szCs w:val="22"/>
          <w:lang w:val="ru-RU"/>
        </w:rPr>
        <w:t>,</w:t>
      </w:r>
      <w:r w:rsidRPr="00AD2297">
        <w:rPr>
          <w:color w:val="000000"/>
          <w:sz w:val="22"/>
          <w:szCs w:val="22"/>
          <w:lang w:val="ru-RU"/>
        </w:rPr>
        <w:t xml:space="preserve"> во время производства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D2297" w:rsidRPr="00AD2297" w:rsidRDefault="00AD2297" w:rsidP="00AD2297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производит за свой счет ремонт Товара;</w:t>
      </w:r>
    </w:p>
    <w:p w:rsidR="00AD2297" w:rsidRPr="00AD2297" w:rsidRDefault="00AD2297" w:rsidP="00AD2297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производит за свой счет замену Товара;</w:t>
      </w:r>
    </w:p>
    <w:p w:rsidR="00AD2297" w:rsidRPr="00FD037C" w:rsidRDefault="00AD2297" w:rsidP="00AD2297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2"/>
          <w:szCs w:val="22"/>
        </w:rPr>
      </w:pPr>
      <w:proofErr w:type="spellStart"/>
      <w:r w:rsidRPr="00FD037C">
        <w:rPr>
          <w:color w:val="000000"/>
          <w:sz w:val="22"/>
          <w:szCs w:val="22"/>
        </w:rPr>
        <w:t>возвращает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Покупателю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стоимость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Товара</w:t>
      </w:r>
      <w:proofErr w:type="spellEnd"/>
      <w:r w:rsidRPr="00FD037C">
        <w:rPr>
          <w:color w:val="000000"/>
          <w:sz w:val="22"/>
          <w:szCs w:val="22"/>
        </w:rPr>
        <w:t>;</w:t>
      </w:r>
    </w:p>
    <w:p w:rsidR="00AD2297" w:rsidRPr="00AD2297" w:rsidRDefault="00AD2297" w:rsidP="00AD2297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возмещает Покупателю расходы, связанные с устранением недостатков Товара.</w:t>
      </w:r>
    </w:p>
    <w:p w:rsidR="00AD2297" w:rsidRPr="00AD2297" w:rsidRDefault="00AD2297" w:rsidP="00AD2297">
      <w:pPr>
        <w:shd w:val="clear" w:color="auto" w:fill="FFFFFF"/>
        <w:tabs>
          <w:tab w:val="left" w:pos="720"/>
        </w:tabs>
        <w:ind w:firstLine="720"/>
        <w:jc w:val="both"/>
        <w:rPr>
          <w:i/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замены, ремонта Товара, гарантийный срок данного Товара начинается снова со дня его замены, ремонта.</w:t>
      </w:r>
    </w:p>
    <w:p w:rsidR="00AD2297" w:rsidRPr="001679B9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sz w:val="22"/>
          <w:szCs w:val="22"/>
          <w:lang w:val="ru-RU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</w:t>
      </w:r>
      <w:r w:rsidR="001679B9">
        <w:rPr>
          <w:sz w:val="22"/>
          <w:szCs w:val="22"/>
          <w:lang w:val="ru-RU"/>
        </w:rPr>
        <w:t>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случае, 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D2297" w:rsidRPr="00FD037C" w:rsidRDefault="00AD2297" w:rsidP="00AD2297">
      <w:pPr>
        <w:widowControl w:val="0"/>
        <w:numPr>
          <w:ilvl w:val="0"/>
          <w:numId w:val="15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КОЛИЧЕСВО И АССОРТИМЕНТ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Количество, цена, единица измерения и ассортимент поставляемого Товара указываются Сторонами в Спецификации (Приложение № 1 к настоящему Договору).</w:t>
      </w:r>
    </w:p>
    <w:p w:rsidR="00AD2297" w:rsidRPr="00AD2297" w:rsidRDefault="00AD2297" w:rsidP="00AD2297">
      <w:pPr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5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ТАРА, УПАКОВКА, МАРКИРОВКА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lastRenderedPageBreak/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Стоимость тары, упаковки включена в цену Товара</w:t>
      </w:r>
      <w:r w:rsidRPr="00AD2297">
        <w:rPr>
          <w:i/>
          <w:color w:val="000000"/>
          <w:sz w:val="22"/>
          <w:szCs w:val="22"/>
          <w:lang w:val="ru-RU"/>
        </w:rPr>
        <w:t xml:space="preserve">. </w:t>
      </w:r>
      <w:r w:rsidRPr="00AD2297">
        <w:rPr>
          <w:color w:val="000000"/>
          <w:sz w:val="22"/>
          <w:szCs w:val="22"/>
          <w:lang w:val="ru-RU"/>
        </w:rPr>
        <w:t>Тара, упаковка возврату не подлежит.</w:t>
      </w:r>
    </w:p>
    <w:p w:rsidR="00AD2297" w:rsidRPr="00AD2297" w:rsidRDefault="00AD2297" w:rsidP="00AD2297">
      <w:pPr>
        <w:shd w:val="clear" w:color="auto" w:fill="FFFFFF"/>
        <w:tabs>
          <w:tab w:val="left" w:pos="1190"/>
        </w:tabs>
        <w:ind w:firstLine="567"/>
        <w:jc w:val="both"/>
        <w:rPr>
          <w:color w:val="000000"/>
          <w:sz w:val="22"/>
          <w:szCs w:val="22"/>
          <w:lang w:val="ru-RU"/>
        </w:rPr>
      </w:pPr>
    </w:p>
    <w:p w:rsidR="00AD2297" w:rsidRPr="00AD2297" w:rsidRDefault="00AD2297" w:rsidP="00AD2297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color w:val="000000"/>
          <w:sz w:val="22"/>
          <w:szCs w:val="22"/>
          <w:lang w:val="ru-RU"/>
        </w:rPr>
      </w:pPr>
      <w:r>
        <w:rPr>
          <w:b/>
          <w:color w:val="000000"/>
          <w:sz w:val="22"/>
          <w:szCs w:val="22"/>
          <w:lang w:val="ru-RU"/>
        </w:rPr>
        <w:t>СРОКИ, ПОРЯДОК И УСЛОВИЯ ПОСТАВКИ.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Срок поставки </w:t>
      </w:r>
      <w:r w:rsidRPr="006D6E7A">
        <w:rPr>
          <w:color w:val="000000"/>
          <w:sz w:val="22"/>
          <w:szCs w:val="22"/>
          <w:lang w:val="ru-RU"/>
        </w:rPr>
        <w:t>Товара с 01.</w:t>
      </w:r>
      <w:r w:rsidR="001D2F39">
        <w:rPr>
          <w:color w:val="000000"/>
          <w:sz w:val="22"/>
          <w:szCs w:val="22"/>
          <w:lang w:val="ru-RU"/>
        </w:rPr>
        <w:t>10</w:t>
      </w:r>
      <w:r w:rsidRPr="006D6E7A">
        <w:rPr>
          <w:color w:val="000000"/>
          <w:sz w:val="22"/>
          <w:szCs w:val="22"/>
          <w:lang w:val="ru-RU"/>
        </w:rPr>
        <w:t>.201</w:t>
      </w:r>
      <w:r w:rsidR="00B94920" w:rsidRPr="006D6E7A">
        <w:rPr>
          <w:color w:val="000000"/>
          <w:sz w:val="22"/>
          <w:szCs w:val="22"/>
          <w:lang w:val="ru-RU"/>
        </w:rPr>
        <w:t>6</w:t>
      </w:r>
      <w:r w:rsidRPr="006D6E7A">
        <w:rPr>
          <w:color w:val="000000"/>
          <w:sz w:val="22"/>
          <w:szCs w:val="22"/>
          <w:lang w:val="ru-RU"/>
        </w:rPr>
        <w:t xml:space="preserve"> </w:t>
      </w:r>
      <w:r w:rsidR="006F566B" w:rsidRPr="006D6E7A">
        <w:rPr>
          <w:color w:val="000000"/>
          <w:sz w:val="22"/>
          <w:szCs w:val="22"/>
          <w:lang w:val="ru-RU"/>
        </w:rPr>
        <w:t>п</w:t>
      </w:r>
      <w:r w:rsidRPr="006D6E7A">
        <w:rPr>
          <w:color w:val="000000"/>
          <w:sz w:val="22"/>
          <w:szCs w:val="22"/>
          <w:lang w:val="ru-RU"/>
        </w:rPr>
        <w:t xml:space="preserve">о </w:t>
      </w:r>
      <w:r w:rsidR="00B713B0">
        <w:rPr>
          <w:color w:val="000000"/>
          <w:sz w:val="22"/>
          <w:szCs w:val="22"/>
          <w:lang w:val="ru-RU"/>
        </w:rPr>
        <w:t>31</w:t>
      </w:r>
      <w:r w:rsidRPr="006D6E7A">
        <w:rPr>
          <w:color w:val="000000"/>
          <w:sz w:val="22"/>
          <w:szCs w:val="22"/>
          <w:lang w:val="ru-RU"/>
        </w:rPr>
        <w:t>.</w:t>
      </w:r>
      <w:r w:rsidR="001D2F39">
        <w:rPr>
          <w:color w:val="000000"/>
          <w:sz w:val="22"/>
          <w:szCs w:val="22"/>
          <w:lang w:val="ru-RU"/>
        </w:rPr>
        <w:t>10</w:t>
      </w:r>
      <w:r w:rsidRPr="006D6E7A">
        <w:rPr>
          <w:color w:val="000000"/>
          <w:sz w:val="22"/>
          <w:szCs w:val="22"/>
          <w:lang w:val="ru-RU"/>
        </w:rPr>
        <w:t>.201</w:t>
      </w:r>
      <w:r w:rsidR="00B94920" w:rsidRPr="006D6E7A">
        <w:rPr>
          <w:color w:val="000000"/>
          <w:sz w:val="22"/>
          <w:szCs w:val="22"/>
          <w:lang w:val="ru-RU"/>
        </w:rPr>
        <w:t>6</w:t>
      </w:r>
      <w:r w:rsidRPr="006D6E7A">
        <w:rPr>
          <w:color w:val="000000"/>
          <w:sz w:val="22"/>
          <w:szCs w:val="22"/>
          <w:lang w:val="ru-RU"/>
        </w:rPr>
        <w:t>.</w:t>
      </w:r>
      <w:r w:rsidRPr="00AD2297">
        <w:rPr>
          <w:color w:val="000000"/>
          <w:sz w:val="22"/>
          <w:szCs w:val="22"/>
          <w:lang w:val="ru-RU"/>
        </w:rPr>
        <w:t xml:space="preserve"> Поставщик в счет цены Договора должен доставить Товар на склад Покупателя (Поставщика), расположенный по адресу: г. Томск, ул. Котовского, 19. Доставка осуществляется в рабочие дни, с 8:00 до 12:00 и с 13:00 до 17:00.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proofErr w:type="gramStart"/>
      <w:r w:rsidRPr="00AD2297">
        <w:rPr>
          <w:color w:val="000000"/>
          <w:sz w:val="22"/>
          <w:szCs w:val="22"/>
          <w:lang w:val="ru-RU"/>
        </w:rPr>
        <w:t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ответственности за просрочку срока поставки Товара.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AD2297" w:rsidRPr="00AD2297" w:rsidRDefault="00AD2297" w:rsidP="00AD2297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ПРИЕМКА ПО КАЧЕСТВУ И КОЛИЧЕСТВУ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Приемка Товара осуществляется Покупателем совместно с представителями Поставщика в следующем порядке.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proofErr w:type="gramStart"/>
      <w:r w:rsidRPr="00AD2297">
        <w:rPr>
          <w:color w:val="000000"/>
          <w:sz w:val="22"/>
          <w:szCs w:val="22"/>
          <w:lang w:val="ru-RU"/>
        </w:rPr>
        <w:t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1 (одного) рабочего дня с даты начала такой приемки.</w:t>
      </w:r>
      <w:proofErr w:type="gramEnd"/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i/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Поставщик в дату, следующую за датой доставки Товара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(подписанные Поставщиком 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AD2297">
        <w:rPr>
          <w:color w:val="000000"/>
          <w:sz w:val="22"/>
          <w:szCs w:val="22"/>
          <w:lang w:val="ru-RU"/>
        </w:rPr>
        <w:t>с даты доставки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Товара на склад Покупателя. 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Документы, указанные в пункте 2.4.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</w:t>
      </w:r>
      <w:r w:rsidR="00E11D71">
        <w:rPr>
          <w:color w:val="000000"/>
          <w:sz w:val="22"/>
          <w:szCs w:val="22"/>
          <w:lang w:val="ru-RU"/>
        </w:rPr>
        <w:t>6</w:t>
      </w:r>
      <w:r w:rsidRPr="00AD2297">
        <w:rPr>
          <w:color w:val="000000"/>
          <w:sz w:val="22"/>
          <w:szCs w:val="22"/>
          <w:lang w:val="ru-RU"/>
        </w:rPr>
        <w:t xml:space="preserve">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AD2297">
        <w:rPr>
          <w:color w:val="000000"/>
          <w:sz w:val="22"/>
          <w:szCs w:val="22"/>
          <w:lang w:val="ru-RU"/>
        </w:rPr>
        <w:t>с даты получения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8.</w:t>
      </w:r>
      <w:r w:rsidR="00E11D71">
        <w:rPr>
          <w:color w:val="000000"/>
          <w:sz w:val="22"/>
          <w:szCs w:val="22"/>
          <w:lang w:val="ru-RU"/>
        </w:rPr>
        <w:t>6</w:t>
      </w:r>
      <w:r w:rsidRPr="00AD2297">
        <w:rPr>
          <w:color w:val="000000"/>
          <w:sz w:val="22"/>
          <w:szCs w:val="22"/>
          <w:lang w:val="ru-RU"/>
        </w:rPr>
        <w:t xml:space="preserve"> настоящего   Договора.</w:t>
      </w:r>
    </w:p>
    <w:p w:rsidR="00AD2297" w:rsidRDefault="00AD2297" w:rsidP="00AD2297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ab/>
      </w:r>
      <w:proofErr w:type="gramStart"/>
      <w:r w:rsidRPr="00AD2297">
        <w:rPr>
          <w:color w:val="000000"/>
          <w:sz w:val="22"/>
          <w:szCs w:val="22"/>
          <w:lang w:val="ru-RU"/>
        </w:rPr>
        <w:t>В течение 10 (десяти) календарных дней с даты получения подписанных со стороны Поставщика оригинала товарной накладной по форме ТОРГ-12 и счет-фактуры, 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приемлемой для Покупателя форме и сроки. </w:t>
      </w:r>
    </w:p>
    <w:p w:rsidR="00B94920" w:rsidRPr="00AD2297" w:rsidRDefault="00B94920" w:rsidP="00AD2297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AD2297" w:rsidRDefault="00AD2297" w:rsidP="00AD2297">
      <w:pPr>
        <w:shd w:val="clear" w:color="auto" w:fill="FFFFFF"/>
        <w:tabs>
          <w:tab w:val="left" w:pos="119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lastRenderedPageBreak/>
        <w:t>ОТВЕТСТВЕННОСТЬ ПО ДОГОВОРУ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1/360 ставки</w:t>
      </w:r>
      <w:r w:rsidRPr="00AD2297">
        <w:rPr>
          <w:sz w:val="22"/>
          <w:szCs w:val="22"/>
          <w:lang w:val="ru-RU"/>
        </w:rPr>
        <w:t xml:space="preserve"> рефинансирования ЦБ РФ </w:t>
      </w:r>
      <w:r w:rsidRPr="00AD2297">
        <w:rPr>
          <w:color w:val="000000"/>
          <w:sz w:val="22"/>
          <w:szCs w:val="22"/>
          <w:lang w:val="ru-RU"/>
        </w:rPr>
        <w:t>от просроченной суммы за каждый день просрочки.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За нарушение итогового срока поставки Товара, указанного в пункте 6.1. Договора,  Поставщик выплатит по письменному требованию Покупателя неустойку в размере 1/360 ставки рефинансирования ЦБ РФ от цены Договора за каждый день просрочки.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sz w:val="22"/>
          <w:szCs w:val="22"/>
          <w:lang w:val="ru-RU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sz w:val="22"/>
          <w:szCs w:val="22"/>
          <w:lang w:val="ru-RU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За нарушение Поставщиком  сроков исполнения обязательств по предоставлению документов в соответствии пунктами </w:t>
      </w:r>
      <w:r w:rsidR="00E11D71">
        <w:rPr>
          <w:color w:val="000000"/>
          <w:sz w:val="22"/>
          <w:szCs w:val="22"/>
          <w:lang w:val="ru-RU"/>
        </w:rPr>
        <w:t>7.3., 7.4.</w:t>
      </w:r>
      <w:r w:rsidRPr="00AD2297">
        <w:rPr>
          <w:color w:val="000000"/>
          <w:sz w:val="22"/>
          <w:szCs w:val="22"/>
          <w:lang w:val="ru-RU"/>
        </w:rPr>
        <w:t xml:space="preserve">  настоящего Договора Покупатель имеет право потребовать от Поставщика уплаты неустойки в размере 1/360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</w:t>
      </w:r>
      <w:r w:rsidR="00E11D71">
        <w:rPr>
          <w:color w:val="000000"/>
          <w:sz w:val="22"/>
          <w:szCs w:val="22"/>
          <w:lang w:val="ru-RU"/>
        </w:rPr>
        <w:t>7.3., 7.4.</w:t>
      </w:r>
      <w:r w:rsidRPr="00AD2297">
        <w:rPr>
          <w:color w:val="000000"/>
          <w:sz w:val="22"/>
          <w:szCs w:val="22"/>
          <w:lang w:val="ru-RU"/>
        </w:rPr>
        <w:t xml:space="preserve">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 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D2297" w:rsidRPr="00FD037C" w:rsidRDefault="00AD2297" w:rsidP="00AD2297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D037C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FD037C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D2297" w:rsidRPr="00FD037C" w:rsidRDefault="00AD2297" w:rsidP="00AD2297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D037C">
        <w:rPr>
          <w:rFonts w:ascii="Times New Roman" w:hAnsi="Times New Roman" w:cs="Times New Roman"/>
          <w:sz w:val="22"/>
          <w:szCs w:val="22"/>
        </w:rPr>
        <w:t xml:space="preserve"> В случае </w:t>
      </w:r>
      <w:proofErr w:type="spellStart"/>
      <w:r w:rsidRPr="00FD037C">
        <w:rPr>
          <w:rFonts w:ascii="Times New Roman" w:hAnsi="Times New Roman" w:cs="Times New Roman"/>
          <w:sz w:val="22"/>
          <w:szCs w:val="22"/>
        </w:rPr>
        <w:t>непоставки</w:t>
      </w:r>
      <w:proofErr w:type="spellEnd"/>
      <w:r w:rsidRPr="00FD037C">
        <w:rPr>
          <w:rFonts w:ascii="Times New Roman" w:hAnsi="Times New Roman" w:cs="Times New Roman"/>
          <w:sz w:val="22"/>
          <w:szCs w:val="22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Договор.</w:t>
      </w:r>
    </w:p>
    <w:p w:rsidR="00AD2297" w:rsidRDefault="00AD2297" w:rsidP="00AD2297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D037C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1/360 ставки рефинансирования ЦБ РФ от цены Договора за каждый день </w:t>
      </w:r>
      <w:proofErr w:type="gramStart"/>
      <w:r w:rsidRPr="00FD037C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FD037C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B94920" w:rsidRPr="00B94920" w:rsidRDefault="00B94920" w:rsidP="00B94920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4920">
        <w:rPr>
          <w:rFonts w:ascii="Times New Roman" w:hAnsi="Times New Roman" w:cs="Times New Roman"/>
          <w:sz w:val="22"/>
          <w:szCs w:val="22"/>
        </w:rPr>
        <w:t>Положения ст. 317.1 ГК РФ о начислении процентов на суммы денежных средств, подлежащие уплате в соответствии с условиями договора,   к отношениям сторон по настоящему Договору не применяются.</w:t>
      </w:r>
    </w:p>
    <w:p w:rsidR="00B94920" w:rsidRPr="00FD037C" w:rsidRDefault="00B94920" w:rsidP="00B94920">
      <w:pPr>
        <w:pStyle w:val="ConsPlusNormal"/>
        <w:widowControl w:val="0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2297" w:rsidRPr="00FD037C" w:rsidRDefault="00AD2297" w:rsidP="00AD229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lang w:val="ru-RU"/>
        </w:rPr>
        <w:t>ФОРС-МАЖОР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D2297" w:rsidRPr="00FD037C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AD2297">
        <w:rPr>
          <w:color w:val="000000"/>
          <w:sz w:val="22"/>
          <w:szCs w:val="22"/>
          <w:lang w:val="ru-RU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</w:t>
      </w:r>
      <w:r w:rsidRPr="00AD2297">
        <w:rPr>
          <w:color w:val="000000"/>
          <w:sz w:val="22"/>
          <w:szCs w:val="22"/>
          <w:lang w:val="ru-RU"/>
        </w:rPr>
        <w:lastRenderedPageBreak/>
        <w:t xml:space="preserve">любого государства в отношении объявления эмбарго, санкций и т.д. в связи с поставкой Товара на территорию </w:t>
      </w:r>
      <w:r w:rsidRPr="00FD037C">
        <w:rPr>
          <w:color w:val="000000"/>
          <w:sz w:val="22"/>
          <w:szCs w:val="22"/>
        </w:rPr>
        <w:t>Р</w:t>
      </w:r>
      <w:r w:rsidR="00E11D71">
        <w:rPr>
          <w:color w:val="000000"/>
          <w:sz w:val="22"/>
          <w:szCs w:val="22"/>
          <w:lang w:val="ru-RU"/>
        </w:rPr>
        <w:t>Ф</w:t>
      </w:r>
      <w:r w:rsidRPr="00FD037C">
        <w:rPr>
          <w:color w:val="000000"/>
          <w:sz w:val="22"/>
          <w:szCs w:val="22"/>
        </w:rPr>
        <w:t xml:space="preserve">. 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Сторона, не исполняющая своих обязательств,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Если обстоятельства непреодолимой силы или их последствия будут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Если в течение 6 (шести)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D2297" w:rsidRPr="00AD2297" w:rsidRDefault="00AD2297" w:rsidP="00AD2297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7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РАЗРЕШЕНИЕ СПОРОВ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Все споры, возникшие из настоящего Договора или касающиеся настоящего Договора, Стороны обязуются разрешать путем переговоров.</w:t>
      </w:r>
    </w:p>
    <w:p w:rsidR="00AD2297" w:rsidRPr="007300BD" w:rsidRDefault="007300BD" w:rsidP="007300B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>10.2</w:t>
      </w:r>
      <w:proofErr w:type="gramStart"/>
      <w:r>
        <w:rPr>
          <w:color w:val="000000"/>
          <w:sz w:val="22"/>
          <w:szCs w:val="22"/>
          <w:lang w:val="ru-RU"/>
        </w:rPr>
        <w:t xml:space="preserve"> </w:t>
      </w:r>
      <w:r w:rsidR="00AD2297" w:rsidRPr="00AD2297">
        <w:rPr>
          <w:color w:val="000000"/>
          <w:sz w:val="22"/>
          <w:szCs w:val="22"/>
          <w:lang w:val="ru-RU"/>
        </w:rPr>
        <w:t>П</w:t>
      </w:r>
      <w:proofErr w:type="gramEnd"/>
      <w:r w:rsidR="00AD2297" w:rsidRPr="00AD2297">
        <w:rPr>
          <w:color w:val="000000"/>
          <w:sz w:val="22"/>
          <w:szCs w:val="22"/>
          <w:lang w:val="ru-RU"/>
        </w:rPr>
        <w:t xml:space="preserve">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</w:t>
      </w:r>
      <w:r w:rsidRPr="007300BD">
        <w:rPr>
          <w:color w:val="000000"/>
          <w:sz w:val="22"/>
          <w:szCs w:val="22"/>
          <w:lang w:val="ru-RU"/>
        </w:rPr>
        <w:t>разрешаются  с применением претензионного порядка. Срок ответа на претензию – 15 дней  со дня ее получения</w:t>
      </w:r>
      <w:r>
        <w:rPr>
          <w:color w:val="000000"/>
          <w:sz w:val="22"/>
          <w:szCs w:val="22"/>
          <w:lang w:val="ru-RU"/>
        </w:rPr>
        <w:t xml:space="preserve">. </w:t>
      </w:r>
      <w:r w:rsidRPr="007300BD">
        <w:rPr>
          <w:color w:val="000000"/>
          <w:sz w:val="22"/>
          <w:szCs w:val="22"/>
          <w:lang w:val="ru-RU"/>
        </w:rPr>
        <w:t xml:space="preserve">При </w:t>
      </w:r>
      <w:proofErr w:type="spellStart"/>
      <w:r w:rsidRPr="007300BD">
        <w:rPr>
          <w:color w:val="000000"/>
          <w:sz w:val="22"/>
          <w:szCs w:val="22"/>
          <w:lang w:val="ru-RU"/>
        </w:rPr>
        <w:t>неурегулировании</w:t>
      </w:r>
      <w:proofErr w:type="spellEnd"/>
      <w:r w:rsidRPr="007300BD">
        <w:rPr>
          <w:color w:val="000000"/>
          <w:sz w:val="22"/>
          <w:szCs w:val="22"/>
          <w:lang w:val="ru-RU"/>
        </w:rPr>
        <w:t xml:space="preserve"> спора, он  </w:t>
      </w:r>
      <w:r w:rsidR="00AD2297" w:rsidRPr="00AD2297">
        <w:rPr>
          <w:color w:val="000000"/>
          <w:sz w:val="22"/>
          <w:szCs w:val="22"/>
          <w:lang w:val="ru-RU"/>
        </w:rPr>
        <w:t>рассматрива</w:t>
      </w:r>
      <w:r>
        <w:rPr>
          <w:color w:val="000000"/>
          <w:sz w:val="22"/>
          <w:szCs w:val="22"/>
          <w:lang w:val="ru-RU"/>
        </w:rPr>
        <w:t>е</w:t>
      </w:r>
      <w:r w:rsidR="00AD2297" w:rsidRPr="00AD2297">
        <w:rPr>
          <w:color w:val="000000"/>
          <w:sz w:val="22"/>
          <w:szCs w:val="22"/>
          <w:lang w:val="ru-RU"/>
        </w:rPr>
        <w:t>тся в Арбитражном суде Томской области в порядке, установленном действующим законодательством РФ.</w:t>
      </w:r>
    </w:p>
    <w:p w:rsidR="00AD2297" w:rsidRPr="00AD2297" w:rsidRDefault="00AD2297" w:rsidP="00AD2297">
      <w:pPr>
        <w:shd w:val="clear" w:color="auto" w:fill="FFFFFF"/>
        <w:tabs>
          <w:tab w:val="left" w:pos="119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lang w:val="ru-RU"/>
        </w:rPr>
        <w:t>ОСНОВАНИЯ РАСТОРЖЕНИЯ ДОГОВОРОВ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D2297" w:rsidRPr="00AD2297" w:rsidRDefault="00AD2297" w:rsidP="00AD2297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задержки Поставщиком выполнения обязательств по настоящему Договору более чем на 30 (тридцать) дней по причинам, не зависящим от Покупателя;</w:t>
      </w:r>
    </w:p>
    <w:p w:rsidR="00AD2297" w:rsidRPr="00AD2297" w:rsidRDefault="00AD2297" w:rsidP="00AD2297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нарушения Поставщиком условий настоящего Договора, </w:t>
      </w:r>
      <w:proofErr w:type="gramStart"/>
      <w:r w:rsidRPr="00AD2297">
        <w:rPr>
          <w:color w:val="000000"/>
          <w:sz w:val="22"/>
          <w:szCs w:val="22"/>
          <w:lang w:val="ru-RU"/>
        </w:rPr>
        <w:t>ведущее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к существенному снижению качества Товара, в том числе при поставке некачественного Товара;</w:t>
      </w:r>
    </w:p>
    <w:p w:rsidR="00AD2297" w:rsidRPr="00CC7A75" w:rsidRDefault="00AD2297" w:rsidP="00AD2297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не</w:t>
      </w:r>
      <w:r w:rsidR="00CC7A75">
        <w:rPr>
          <w:color w:val="000000"/>
          <w:sz w:val="22"/>
          <w:szCs w:val="22"/>
          <w:lang w:val="ru-RU"/>
        </w:rPr>
        <w:t xml:space="preserve"> </w:t>
      </w:r>
      <w:r w:rsidRPr="00AD2297">
        <w:rPr>
          <w:color w:val="000000"/>
          <w:sz w:val="22"/>
          <w:szCs w:val="22"/>
          <w:lang w:val="ru-RU"/>
        </w:rPr>
        <w:t>поставки Товара</w:t>
      </w:r>
      <w:r w:rsidR="00CC7A75">
        <w:rPr>
          <w:color w:val="000000"/>
          <w:sz w:val="22"/>
          <w:szCs w:val="22"/>
          <w:lang w:val="ru-RU"/>
        </w:rPr>
        <w:t xml:space="preserve"> </w:t>
      </w:r>
      <w:r w:rsidRPr="00AD2297">
        <w:rPr>
          <w:color w:val="000000"/>
          <w:sz w:val="22"/>
          <w:szCs w:val="22"/>
          <w:lang w:val="ru-RU"/>
        </w:rPr>
        <w:t xml:space="preserve">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</w:t>
      </w:r>
      <w:r w:rsidRPr="00CC7A75">
        <w:rPr>
          <w:color w:val="000000"/>
          <w:sz w:val="22"/>
          <w:szCs w:val="22"/>
          <w:lang w:val="ru-RU"/>
        </w:rPr>
        <w:t>Р</w:t>
      </w:r>
      <w:r w:rsidR="00CC7A75">
        <w:rPr>
          <w:color w:val="000000"/>
          <w:sz w:val="22"/>
          <w:szCs w:val="22"/>
          <w:lang w:val="ru-RU"/>
        </w:rPr>
        <w:t>Ф</w:t>
      </w:r>
      <w:r w:rsidRPr="00CC7A75">
        <w:rPr>
          <w:color w:val="000000"/>
          <w:sz w:val="22"/>
          <w:szCs w:val="22"/>
          <w:lang w:val="ru-RU"/>
        </w:rPr>
        <w:t>;</w:t>
      </w:r>
    </w:p>
    <w:p w:rsidR="00AD2297" w:rsidRPr="00AD2297" w:rsidRDefault="00AD2297" w:rsidP="00AD2297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Уведомление о расторжении настоящего Договора должно быть направлено Поставщику посредством факсимильной  / электр</w:t>
      </w:r>
      <w:r w:rsidR="00CC7A75">
        <w:rPr>
          <w:color w:val="000000"/>
          <w:sz w:val="22"/>
          <w:szCs w:val="22"/>
          <w:lang w:val="ru-RU"/>
        </w:rPr>
        <w:t xml:space="preserve">онной связи не </w:t>
      </w:r>
      <w:r w:rsidR="00CC7A75" w:rsidRPr="001679B9">
        <w:rPr>
          <w:color w:val="000000"/>
          <w:sz w:val="22"/>
          <w:szCs w:val="22"/>
          <w:lang w:val="ru-RU"/>
        </w:rPr>
        <w:t>позднее, чем за 2</w:t>
      </w:r>
      <w:r w:rsidRPr="001679B9">
        <w:rPr>
          <w:color w:val="000000"/>
          <w:sz w:val="22"/>
          <w:szCs w:val="22"/>
          <w:lang w:val="ru-RU"/>
        </w:rPr>
        <w:t>0 (</w:t>
      </w:r>
      <w:r w:rsidR="00CC7A75" w:rsidRPr="001679B9">
        <w:rPr>
          <w:color w:val="000000"/>
          <w:sz w:val="22"/>
          <w:szCs w:val="22"/>
          <w:lang w:val="ru-RU"/>
        </w:rPr>
        <w:t>двадцать</w:t>
      </w:r>
      <w:r w:rsidRPr="001679B9">
        <w:rPr>
          <w:color w:val="000000"/>
          <w:sz w:val="22"/>
          <w:szCs w:val="22"/>
          <w:lang w:val="ru-RU"/>
        </w:rPr>
        <w:t xml:space="preserve">) </w:t>
      </w:r>
      <w:r w:rsidR="00CC7A75" w:rsidRPr="001679B9">
        <w:rPr>
          <w:color w:val="000000"/>
          <w:sz w:val="22"/>
          <w:szCs w:val="22"/>
          <w:lang w:val="ru-RU"/>
        </w:rPr>
        <w:t xml:space="preserve">календарных  </w:t>
      </w:r>
      <w:r w:rsidRPr="001679B9">
        <w:rPr>
          <w:color w:val="000000"/>
          <w:sz w:val="22"/>
          <w:szCs w:val="22"/>
          <w:lang w:val="ru-RU"/>
        </w:rPr>
        <w:t>дней</w:t>
      </w:r>
      <w:r w:rsidRPr="00AD2297">
        <w:rPr>
          <w:color w:val="000000"/>
          <w:sz w:val="22"/>
          <w:szCs w:val="22"/>
          <w:lang w:val="ru-RU"/>
        </w:rPr>
        <w:t xml:space="preserve"> до предполагаемой даты его расторжения с последующей досылкой.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Договор считается расторгнутым по основаниям, предусмотренным пунктом 12.1. настоящего Договора, с даты, указанной в уведомлении о расторжении настоящего Договора.</w:t>
      </w:r>
    </w:p>
    <w:p w:rsidR="00AD2297" w:rsidRPr="00AD2297" w:rsidRDefault="00AD2297" w:rsidP="00AD2297">
      <w:pPr>
        <w:shd w:val="clear" w:color="auto" w:fill="FFFFFF"/>
        <w:tabs>
          <w:tab w:val="left" w:pos="119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7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ЗАКЛЮЧИТЕЛЬНЫЕ ПОЛОЖЕНИЯ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(трех) лет.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 изменении реквизитов,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дней </w:t>
      </w:r>
      <w:proofErr w:type="gramStart"/>
      <w:r w:rsidRPr="00AD2297">
        <w:rPr>
          <w:color w:val="000000"/>
          <w:sz w:val="22"/>
          <w:szCs w:val="22"/>
          <w:lang w:val="ru-RU"/>
        </w:rPr>
        <w:t>с даты передачи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средствами факсимильной/электронной связи.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proofErr w:type="gramStart"/>
      <w:r w:rsidRPr="00AD2297">
        <w:rPr>
          <w:color w:val="000000"/>
          <w:sz w:val="22"/>
          <w:szCs w:val="22"/>
          <w:lang w:val="ru-RU"/>
        </w:rPr>
        <w:t xml:space="preserve">Настоящий Договор выражает все договорные условия и понимание между Сторонами в </w:t>
      </w:r>
      <w:r w:rsidRPr="00AD2297">
        <w:rPr>
          <w:color w:val="000000"/>
          <w:sz w:val="22"/>
          <w:szCs w:val="22"/>
          <w:lang w:val="ru-RU"/>
        </w:rPr>
        <w:lastRenderedPageBreak/>
        <w:t>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Поставщик обязуется раскрывать Покупателю сведения о собственниках (номинальных владельцах) долей/акций/паев Поставщика по форме, предусмотренной Приложением № 3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30 (тридцати) календарных дней с даты, когда Поставщик узнал или должен был узнать о наступлении таких изменений, предоставить Покупателю актуализированные сведения.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Настоящий Договор вступает в силу с даты подписания его Сторонами и действует до 31.12.201</w:t>
      </w:r>
      <w:r w:rsidR="0090413F">
        <w:rPr>
          <w:color w:val="000000"/>
          <w:sz w:val="22"/>
          <w:szCs w:val="22"/>
          <w:lang w:val="ru-RU"/>
        </w:rPr>
        <w:t>6</w:t>
      </w:r>
      <w:r w:rsidRPr="00AD2297">
        <w:rPr>
          <w:color w:val="000000"/>
          <w:sz w:val="22"/>
          <w:szCs w:val="22"/>
          <w:lang w:val="ru-RU"/>
        </w:rPr>
        <w:t>, а в части расчетов и гарантийных обязательств – до полного исполнения обязательств Сторонами.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D2297" w:rsidRPr="001679B9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1679B9">
        <w:rPr>
          <w:color w:val="000000"/>
          <w:sz w:val="22"/>
          <w:szCs w:val="22"/>
          <w:lang w:val="ru-RU"/>
        </w:rPr>
        <w:t>Договор составлен в 2 (двух) подлинных экземплярах,</w:t>
      </w:r>
      <w:r w:rsidR="00CC7A75" w:rsidRPr="001679B9">
        <w:rPr>
          <w:color w:val="000000"/>
          <w:sz w:val="22"/>
          <w:szCs w:val="22"/>
          <w:lang w:val="ru-RU"/>
        </w:rPr>
        <w:t xml:space="preserve"> по одному для каждой из Сторон, </w:t>
      </w:r>
      <w:r w:rsidR="00D21008" w:rsidRPr="001679B9">
        <w:rPr>
          <w:color w:val="000000"/>
          <w:sz w:val="22"/>
          <w:szCs w:val="22"/>
          <w:lang w:val="ru-RU"/>
        </w:rPr>
        <w:t xml:space="preserve">имеющих </w:t>
      </w:r>
      <w:r w:rsidRPr="001679B9">
        <w:rPr>
          <w:color w:val="000000"/>
          <w:sz w:val="22"/>
          <w:szCs w:val="22"/>
          <w:lang w:val="ru-RU"/>
        </w:rPr>
        <w:t>равную юридическую силу.</w:t>
      </w:r>
    </w:p>
    <w:p w:rsidR="00AD2297" w:rsidRPr="00D21008" w:rsidRDefault="00AD2297" w:rsidP="00AD2297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AD2297" w:rsidRDefault="00AD2297" w:rsidP="00AD2297">
      <w:pPr>
        <w:pStyle w:val="1"/>
        <w:keepNext w:val="0"/>
        <w:tabs>
          <w:tab w:val="num" w:pos="426"/>
        </w:tabs>
        <w:adjustRightInd w:val="0"/>
        <w:ind w:left="36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AD2297">
        <w:rPr>
          <w:rFonts w:ascii="Times New Roman" w:hAnsi="Times New Roman"/>
          <w:b/>
          <w:color w:val="000000"/>
          <w:sz w:val="22"/>
          <w:szCs w:val="22"/>
        </w:rPr>
        <w:t>13.ПРИЛОЖЕНИЯ К НАСТОЯЩЕМУ ДОГОВОРУ</w:t>
      </w:r>
    </w:p>
    <w:p w:rsidR="00AD2297" w:rsidRDefault="00AD2297" w:rsidP="00AD2297">
      <w:pPr>
        <w:pStyle w:val="af2"/>
        <w:numPr>
          <w:ilvl w:val="0"/>
          <w:numId w:val="14"/>
        </w:numPr>
        <w:rPr>
          <w:rFonts w:ascii="Times New Roman" w:hAnsi="Times New Roman" w:cs="Times New Roman"/>
          <w:color w:val="000000"/>
          <w:sz w:val="22"/>
          <w:szCs w:val="22"/>
        </w:rPr>
      </w:pPr>
      <w:bookmarkStart w:id="0" w:name="sub_1"/>
      <w:r w:rsidRPr="00D31DA2">
        <w:rPr>
          <w:rFonts w:ascii="Times New Roman" w:hAnsi="Times New Roman" w:cs="Times New Roman"/>
          <w:color w:val="000000"/>
          <w:sz w:val="22"/>
          <w:szCs w:val="22"/>
        </w:rPr>
        <w:t>Приложение № 1 – Спецификация;</w:t>
      </w:r>
    </w:p>
    <w:bookmarkEnd w:id="0"/>
    <w:p w:rsidR="00AD2297" w:rsidRDefault="00AD2297" w:rsidP="00AD2297">
      <w:pPr>
        <w:pStyle w:val="af2"/>
        <w:numPr>
          <w:ilvl w:val="0"/>
          <w:numId w:val="14"/>
        </w:numPr>
        <w:rPr>
          <w:rFonts w:ascii="Times New Roman" w:hAnsi="Times New Roman" w:cs="Times New Roman"/>
          <w:color w:val="000000"/>
          <w:sz w:val="22"/>
          <w:szCs w:val="22"/>
        </w:rPr>
      </w:pPr>
      <w:r w:rsidRPr="00D31DA2">
        <w:rPr>
          <w:rFonts w:ascii="Times New Roman" w:hAnsi="Times New Roman" w:cs="Times New Roman"/>
          <w:color w:val="000000"/>
          <w:sz w:val="22"/>
          <w:szCs w:val="22"/>
        </w:rPr>
        <w:t xml:space="preserve">Приложение № </w:t>
      </w:r>
      <w:r w:rsidR="001D2F39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D31DA2">
        <w:rPr>
          <w:rFonts w:ascii="Times New Roman" w:hAnsi="Times New Roman" w:cs="Times New Roman"/>
          <w:color w:val="000000"/>
          <w:sz w:val="22"/>
          <w:szCs w:val="22"/>
        </w:rPr>
        <w:t xml:space="preserve"> – Форма по раскрытию информации в отношении всей цепочки собственников, включая бенеф</w:t>
      </w:r>
      <w:r w:rsidR="009C15D6">
        <w:rPr>
          <w:rFonts w:ascii="Times New Roman" w:hAnsi="Times New Roman" w:cs="Times New Roman"/>
          <w:color w:val="000000"/>
          <w:sz w:val="22"/>
          <w:szCs w:val="22"/>
        </w:rPr>
        <w:t>ициаров (в том числе, конечных);</w:t>
      </w:r>
    </w:p>
    <w:p w:rsidR="00AD2297" w:rsidRPr="00D31DA2" w:rsidRDefault="00AD2297" w:rsidP="00AD2297">
      <w:pPr>
        <w:pStyle w:val="af2"/>
        <w:numPr>
          <w:ilvl w:val="0"/>
          <w:numId w:val="14"/>
        </w:numPr>
        <w:rPr>
          <w:rFonts w:ascii="Times New Roman" w:hAnsi="Times New Roman" w:cs="Times New Roman"/>
          <w:color w:val="000000"/>
          <w:sz w:val="22"/>
          <w:szCs w:val="22"/>
        </w:rPr>
      </w:pPr>
      <w:r w:rsidRPr="00D31DA2">
        <w:rPr>
          <w:rFonts w:ascii="Times New Roman" w:hAnsi="Times New Roman" w:cs="Times New Roman"/>
          <w:color w:val="000000"/>
          <w:sz w:val="22"/>
          <w:szCs w:val="22"/>
        </w:rPr>
        <w:t xml:space="preserve">Приложение № </w:t>
      </w:r>
      <w:r w:rsidR="001D2F39"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Pr="00D31DA2">
        <w:rPr>
          <w:rFonts w:ascii="Times New Roman" w:hAnsi="Times New Roman" w:cs="Times New Roman"/>
          <w:color w:val="000000"/>
          <w:sz w:val="22"/>
          <w:szCs w:val="22"/>
        </w:rPr>
        <w:t xml:space="preserve"> – Согласие н</w:t>
      </w:r>
      <w:r w:rsidR="009C15D6">
        <w:rPr>
          <w:rFonts w:ascii="Times New Roman" w:hAnsi="Times New Roman" w:cs="Times New Roman"/>
          <w:color w:val="000000"/>
          <w:sz w:val="22"/>
          <w:szCs w:val="22"/>
        </w:rPr>
        <w:t>а обработку персональных данных</w:t>
      </w:r>
      <w:proofErr w:type="gramStart"/>
      <w:r w:rsidR="009C15D6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2F51B9">
        <w:rPr>
          <w:rFonts w:ascii="Times New Roman" w:hAnsi="Times New Roman" w:cs="Times New Roman"/>
          <w:color w:val="000000"/>
          <w:sz w:val="22"/>
          <w:szCs w:val="22"/>
        </w:rPr>
        <w:t>.</w:t>
      </w:r>
      <w:proofErr w:type="gramEnd"/>
    </w:p>
    <w:p w:rsidR="00AD2297" w:rsidRPr="00AD2297" w:rsidRDefault="00AD2297" w:rsidP="00AD2297">
      <w:pPr>
        <w:rPr>
          <w:lang w:val="ru-RU"/>
        </w:rPr>
      </w:pPr>
    </w:p>
    <w:p w:rsidR="00AD2297" w:rsidRDefault="00AD2297" w:rsidP="00AD2297">
      <w:pPr>
        <w:pStyle w:val="af2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23885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323885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AD2297" w:rsidRPr="00AD2297" w:rsidRDefault="00AD2297" w:rsidP="00AD2297">
      <w:pPr>
        <w:rPr>
          <w:lang w:val="ru-RU"/>
        </w:rPr>
      </w:pPr>
    </w:p>
    <w:p w:rsidR="00AD2297" w:rsidRPr="00AD2297" w:rsidRDefault="00BA7B41" w:rsidP="001B52CB">
      <w:pPr>
        <w:jc w:val="center"/>
        <w:rPr>
          <w:b/>
          <w:color w:val="000000"/>
          <w:sz w:val="22"/>
          <w:szCs w:val="22"/>
        </w:rPr>
      </w:pPr>
      <w:r w:rsidRPr="005E0CBF">
        <w:rPr>
          <w:b/>
          <w:color w:val="000000"/>
          <w:sz w:val="22"/>
          <w:szCs w:val="22"/>
          <w:lang w:val="ru-RU"/>
        </w:rPr>
        <w:br w:type="page"/>
      </w:r>
      <w:r w:rsidR="00AD2297" w:rsidRPr="00AD2297">
        <w:rPr>
          <w:b/>
          <w:color w:val="000000"/>
          <w:sz w:val="22"/>
          <w:szCs w:val="22"/>
        </w:rPr>
        <w:lastRenderedPageBreak/>
        <w:t>14.</w:t>
      </w:r>
      <w:r w:rsidR="00AD2297" w:rsidRPr="00AD2297">
        <w:rPr>
          <w:b/>
          <w:color w:val="000000"/>
          <w:sz w:val="22"/>
          <w:szCs w:val="22"/>
        </w:rPr>
        <w:tab/>
        <w:t>АДРЕСА И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644"/>
      </w:tblGrid>
      <w:tr w:rsidR="00AD2297" w:rsidRPr="00323885" w:rsidTr="001D2F39">
        <w:trPr>
          <w:trHeight w:val="292"/>
        </w:trPr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AD2297" w:rsidRPr="00B94920" w:rsidRDefault="00AD2297" w:rsidP="001D2F39">
            <w:pPr>
              <w:pStyle w:val="af3"/>
              <w:jc w:val="center"/>
              <w:rPr>
                <w:b/>
                <w:bCs/>
                <w:color w:val="000000"/>
                <w:sz w:val="22"/>
              </w:rPr>
            </w:pPr>
            <w:r w:rsidRPr="00B94920">
              <w:rPr>
                <w:b/>
                <w:color w:val="000000"/>
                <w:sz w:val="22"/>
              </w:rPr>
              <w:t>Поставщик:</w:t>
            </w:r>
          </w:p>
        </w:tc>
        <w:tc>
          <w:tcPr>
            <w:tcW w:w="4644" w:type="dxa"/>
            <w:shd w:val="clear" w:color="auto" w:fill="BFBFBF" w:themeFill="background1" w:themeFillShade="BF"/>
            <w:vAlign w:val="center"/>
          </w:tcPr>
          <w:p w:rsidR="00AD2297" w:rsidRPr="00B94920" w:rsidRDefault="00AD2297" w:rsidP="001D2F39">
            <w:pPr>
              <w:pStyle w:val="af3"/>
              <w:ind w:left="184"/>
              <w:jc w:val="center"/>
              <w:rPr>
                <w:b/>
                <w:bCs/>
                <w:color w:val="000000"/>
                <w:sz w:val="22"/>
              </w:rPr>
            </w:pPr>
            <w:r w:rsidRPr="00B94920">
              <w:rPr>
                <w:b/>
                <w:color w:val="000000"/>
                <w:sz w:val="22"/>
              </w:rPr>
              <w:t>Покупатель:</w:t>
            </w:r>
          </w:p>
        </w:tc>
      </w:tr>
      <w:tr w:rsidR="00AD2297" w:rsidRPr="00323885" w:rsidTr="00247266">
        <w:trPr>
          <w:trHeight w:val="4197"/>
        </w:trPr>
        <w:tc>
          <w:tcPr>
            <w:tcW w:w="5245" w:type="dxa"/>
          </w:tcPr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________ «___________________ »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______________________________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ОКПО 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AD2297">
              <w:rPr>
                <w:color w:val="000000"/>
                <w:sz w:val="22"/>
                <w:szCs w:val="22"/>
                <w:lang w:val="ru-RU"/>
              </w:rPr>
              <w:t>Юр</w:t>
            </w:r>
            <w:proofErr w:type="gramStart"/>
            <w:r w:rsidRPr="00AD2297">
              <w:rPr>
                <w:color w:val="000000"/>
                <w:sz w:val="22"/>
                <w:szCs w:val="22"/>
                <w:lang w:val="ru-RU"/>
              </w:rPr>
              <w:t>.а</w:t>
            </w:r>
            <w:proofErr w:type="gramEnd"/>
            <w:r w:rsidRPr="00AD2297">
              <w:rPr>
                <w:color w:val="000000"/>
                <w:sz w:val="22"/>
                <w:szCs w:val="22"/>
                <w:lang w:val="ru-RU"/>
              </w:rPr>
              <w:t>дрес</w:t>
            </w:r>
            <w:proofErr w:type="spellEnd"/>
            <w:r w:rsidRPr="00AD2297">
              <w:rPr>
                <w:color w:val="000000"/>
                <w:sz w:val="22"/>
                <w:szCs w:val="22"/>
                <w:lang w:val="ru-RU"/>
              </w:rPr>
              <w:t xml:space="preserve"> (индекс), __________________________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Почтовый адрес (индекс) ____________________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Телефон _________Факс 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323885">
              <w:rPr>
                <w:color w:val="000000"/>
                <w:sz w:val="22"/>
                <w:szCs w:val="22"/>
              </w:rPr>
              <w:t>e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-</w:t>
            </w:r>
            <w:r w:rsidRPr="00323885">
              <w:rPr>
                <w:color w:val="000000"/>
                <w:sz w:val="22"/>
                <w:szCs w:val="22"/>
              </w:rPr>
              <w:t>mail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ОГРН _____________________________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ИНН ________ КПП ________ (</w:t>
            </w:r>
            <w:r w:rsidRPr="00AD2297">
              <w:rPr>
                <w:i/>
                <w:color w:val="000000"/>
                <w:sz w:val="22"/>
                <w:szCs w:val="22"/>
                <w:lang w:val="ru-RU"/>
              </w:rPr>
              <w:t>для счетов-фактур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)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КПП ________________ (</w:t>
            </w:r>
            <w:r w:rsidRPr="00AD2297">
              <w:rPr>
                <w:i/>
                <w:color w:val="000000"/>
                <w:sz w:val="22"/>
                <w:szCs w:val="22"/>
                <w:lang w:val="ru-RU"/>
              </w:rPr>
              <w:t>для первичных документов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)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 xml:space="preserve">ОКПО ____________ </w:t>
            </w:r>
            <w:r w:rsidRPr="00AD2297">
              <w:rPr>
                <w:i/>
                <w:color w:val="000000"/>
                <w:sz w:val="22"/>
                <w:szCs w:val="22"/>
                <w:lang w:val="ru-RU"/>
              </w:rPr>
              <w:t>(филиала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)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ОКАТО _________ ОКОНХ ____________</w:t>
            </w:r>
          </w:p>
          <w:p w:rsidR="00AD2297" w:rsidRPr="00AD2297" w:rsidRDefault="00AD2297" w:rsidP="00247266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b/>
                <w:color w:val="000000"/>
                <w:sz w:val="22"/>
                <w:szCs w:val="22"/>
                <w:lang w:val="ru-RU"/>
              </w:rPr>
              <w:t>Банковские реквизиты: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 w:rsidRPr="00AD2297">
              <w:rPr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AD2297">
              <w:rPr>
                <w:color w:val="000000"/>
                <w:sz w:val="22"/>
                <w:szCs w:val="22"/>
                <w:lang w:val="ru-RU"/>
              </w:rPr>
              <w:t>/с _________________ в __________________</w:t>
            </w:r>
          </w:p>
          <w:p w:rsidR="00AD2297" w:rsidRPr="006F566B" w:rsidRDefault="00AD2297" w:rsidP="00247266">
            <w:pPr>
              <w:rPr>
                <w:b/>
                <w:color w:val="000000"/>
                <w:lang w:val="ru-RU"/>
              </w:rPr>
            </w:pPr>
            <w:r w:rsidRPr="006F566B">
              <w:rPr>
                <w:color w:val="000000"/>
                <w:sz w:val="22"/>
                <w:szCs w:val="22"/>
                <w:lang w:val="ru-RU"/>
              </w:rPr>
              <w:t>К/с ________________ БИК ______________</w:t>
            </w:r>
          </w:p>
          <w:p w:rsidR="00AD2297" w:rsidRPr="006F566B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644" w:type="dxa"/>
          </w:tcPr>
          <w:p w:rsidR="002F51B9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Публичное акционерное общество</w:t>
            </w:r>
          </w:p>
          <w:p w:rsidR="002F51B9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 xml:space="preserve">«Томская </w:t>
            </w:r>
            <w:proofErr w:type="spellStart"/>
            <w:r w:rsidRPr="00AD2297">
              <w:rPr>
                <w:sz w:val="22"/>
                <w:szCs w:val="22"/>
                <w:lang w:val="ru-RU" w:eastAsia="en-US"/>
              </w:rPr>
              <w:t>энергосбытовая</w:t>
            </w:r>
            <w:proofErr w:type="spellEnd"/>
            <w:r w:rsidRPr="00AD2297">
              <w:rPr>
                <w:sz w:val="22"/>
                <w:szCs w:val="22"/>
                <w:lang w:val="ru-RU" w:eastAsia="en-US"/>
              </w:rPr>
              <w:t xml:space="preserve"> компания» 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(ПАО «Томскэнергосбыт»)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Юридический адрес: 634034, Россия, г. Томск, ул. Котовского, д. 19</w:t>
            </w:r>
          </w:p>
          <w:p w:rsidR="002F51B9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 xml:space="preserve">Почтовый адрес: 634034, Россия, г. Томск, 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ул. Котовского, д. 19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ИНН/ КПП 7017114680/701701001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ОКПО 77641397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ОГРН 1057000128184,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регистрационное свидетельство: серия 70 № 000360906 от 31/03/2005 г.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Телефон: (3822) 48-47-00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Телефакс: (3822) 48-47-77</w:t>
            </w:r>
          </w:p>
          <w:p w:rsidR="00AD2297" w:rsidRPr="00AD2297" w:rsidRDefault="00AD2297" w:rsidP="00247266">
            <w:pPr>
              <w:rPr>
                <w:b/>
                <w:sz w:val="22"/>
                <w:szCs w:val="22"/>
                <w:lang w:val="ru-RU" w:eastAsia="en-US"/>
              </w:rPr>
            </w:pPr>
            <w:r w:rsidRPr="00AD2297">
              <w:rPr>
                <w:b/>
                <w:sz w:val="22"/>
                <w:szCs w:val="22"/>
                <w:lang w:val="ru-RU" w:eastAsia="en-US"/>
              </w:rPr>
              <w:t>Банковские реквизиты:</w:t>
            </w:r>
          </w:p>
          <w:p w:rsidR="009C15D6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proofErr w:type="gramStart"/>
            <w:r w:rsidRPr="00AD2297">
              <w:rPr>
                <w:sz w:val="22"/>
                <w:szCs w:val="22"/>
                <w:lang w:val="ru-RU" w:eastAsia="en-US"/>
              </w:rPr>
              <w:t>Р</w:t>
            </w:r>
            <w:proofErr w:type="gramEnd"/>
            <w:r w:rsidRPr="00AD2297">
              <w:rPr>
                <w:sz w:val="22"/>
                <w:szCs w:val="22"/>
                <w:lang w:val="ru-RU" w:eastAsia="en-US"/>
              </w:rPr>
              <w:t>/с</w:t>
            </w:r>
            <w:r w:rsidRPr="00D31DA2">
              <w:rPr>
                <w:sz w:val="22"/>
                <w:szCs w:val="22"/>
                <w:lang w:eastAsia="en-US"/>
              </w:rPr>
              <w:t> </w:t>
            </w:r>
            <w:r w:rsidRPr="00AD2297">
              <w:rPr>
                <w:sz w:val="22"/>
                <w:szCs w:val="22"/>
                <w:lang w:val="ru-RU" w:eastAsia="en-US"/>
              </w:rPr>
              <w:t xml:space="preserve"> № 40702810100000008850 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 xml:space="preserve">в </w:t>
            </w:r>
            <w:r w:rsidR="009C15D6">
              <w:rPr>
                <w:sz w:val="22"/>
                <w:szCs w:val="22"/>
                <w:lang w:val="ru-RU" w:eastAsia="en-US"/>
              </w:rPr>
              <w:t>ф</w:t>
            </w:r>
            <w:r w:rsidRPr="00AD2297">
              <w:rPr>
                <w:sz w:val="22"/>
                <w:szCs w:val="22"/>
                <w:lang w:val="ru-RU" w:eastAsia="en-US"/>
              </w:rPr>
              <w:t>-</w:t>
            </w:r>
            <w:proofErr w:type="spellStart"/>
            <w:r w:rsidRPr="00AD2297">
              <w:rPr>
                <w:sz w:val="22"/>
                <w:szCs w:val="22"/>
                <w:lang w:val="ru-RU" w:eastAsia="en-US"/>
              </w:rPr>
              <w:t>ле</w:t>
            </w:r>
            <w:proofErr w:type="spellEnd"/>
            <w:r w:rsidRPr="00AD2297">
              <w:rPr>
                <w:sz w:val="22"/>
                <w:szCs w:val="22"/>
                <w:lang w:val="ru-RU" w:eastAsia="en-US"/>
              </w:rPr>
              <w:t xml:space="preserve"> Банка ГПБ (АО)</w:t>
            </w:r>
            <w:r w:rsidRPr="00D31DA2">
              <w:rPr>
                <w:sz w:val="22"/>
                <w:szCs w:val="22"/>
                <w:lang w:eastAsia="en-US"/>
              </w:rPr>
              <w:t> </w:t>
            </w:r>
            <w:r w:rsidRPr="00AD2297">
              <w:rPr>
                <w:sz w:val="22"/>
                <w:szCs w:val="22"/>
                <w:lang w:val="ru-RU" w:eastAsia="en-US"/>
              </w:rPr>
              <w:t xml:space="preserve"> в г. Томске</w:t>
            </w:r>
          </w:p>
          <w:p w:rsidR="00AD2297" w:rsidRPr="00D31DA2" w:rsidRDefault="00AD2297" w:rsidP="00247266">
            <w:pPr>
              <w:jc w:val="both"/>
              <w:rPr>
                <w:sz w:val="22"/>
                <w:szCs w:val="22"/>
                <w:lang w:eastAsia="en-US"/>
              </w:rPr>
            </w:pPr>
            <w:r w:rsidRPr="00D31DA2">
              <w:rPr>
                <w:sz w:val="22"/>
                <w:szCs w:val="22"/>
                <w:lang w:eastAsia="en-US"/>
              </w:rPr>
              <w:t>К/с № 30101810800000000758</w:t>
            </w:r>
          </w:p>
          <w:p w:rsidR="00AD2297" w:rsidRPr="00D31DA2" w:rsidRDefault="00AD2297" w:rsidP="00247266">
            <w:pPr>
              <w:jc w:val="both"/>
              <w:rPr>
                <w:sz w:val="22"/>
                <w:szCs w:val="22"/>
                <w:lang w:eastAsia="en-US"/>
              </w:rPr>
            </w:pPr>
            <w:r w:rsidRPr="00D31DA2">
              <w:rPr>
                <w:sz w:val="22"/>
                <w:szCs w:val="22"/>
                <w:lang w:eastAsia="en-US"/>
              </w:rPr>
              <w:t>БИК 046902758</w:t>
            </w:r>
          </w:p>
          <w:p w:rsidR="00AD2297" w:rsidRPr="00323885" w:rsidRDefault="00AD2297" w:rsidP="00247266">
            <w:pPr>
              <w:rPr>
                <w:color w:val="000000"/>
                <w:sz w:val="22"/>
                <w:szCs w:val="22"/>
              </w:rPr>
            </w:pPr>
          </w:p>
        </w:tc>
      </w:tr>
      <w:tr w:rsidR="00AD2297" w:rsidRPr="00323885" w:rsidTr="00247266">
        <w:trPr>
          <w:trHeight w:val="624"/>
        </w:trPr>
        <w:tc>
          <w:tcPr>
            <w:tcW w:w="5245" w:type="dxa"/>
          </w:tcPr>
          <w:p w:rsidR="00AD2297" w:rsidRPr="00D31DA2" w:rsidRDefault="00AD2297" w:rsidP="002472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31DA2">
              <w:rPr>
                <w:b/>
                <w:color w:val="000000"/>
                <w:sz w:val="22"/>
                <w:szCs w:val="22"/>
              </w:rPr>
              <w:t>Поставщик</w:t>
            </w:r>
            <w:proofErr w:type="spellEnd"/>
            <w:r w:rsidRPr="00D31DA2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644" w:type="dxa"/>
          </w:tcPr>
          <w:p w:rsidR="00AD2297" w:rsidRDefault="00AD2297" w:rsidP="00247266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D31DA2">
              <w:rPr>
                <w:b/>
                <w:color w:val="000000"/>
                <w:sz w:val="22"/>
                <w:szCs w:val="22"/>
              </w:rPr>
              <w:t>Покупатель</w:t>
            </w:r>
            <w:proofErr w:type="spellEnd"/>
            <w:r w:rsidRPr="00D31DA2">
              <w:rPr>
                <w:b/>
                <w:color w:val="000000"/>
                <w:sz w:val="22"/>
                <w:szCs w:val="22"/>
              </w:rPr>
              <w:t>:</w:t>
            </w:r>
          </w:p>
          <w:p w:rsidR="00AD2297" w:rsidRPr="00D31DA2" w:rsidRDefault="00AD2297" w:rsidP="002472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D2297" w:rsidRPr="00D31DA2" w:rsidRDefault="00AD2297" w:rsidP="00247266">
            <w:pPr>
              <w:jc w:val="right"/>
              <w:rPr>
                <w:color w:val="000000"/>
                <w:sz w:val="22"/>
                <w:szCs w:val="22"/>
              </w:rPr>
            </w:pPr>
            <w:r w:rsidRPr="00D31DA2">
              <w:rPr>
                <w:color w:val="000000"/>
                <w:sz w:val="22"/>
                <w:szCs w:val="22"/>
              </w:rPr>
              <w:t>Кодин А.В</w:t>
            </w:r>
          </w:p>
        </w:tc>
      </w:tr>
    </w:tbl>
    <w:p w:rsidR="00AD2297" w:rsidRDefault="00AD2297" w:rsidP="0030241C">
      <w:pPr>
        <w:ind w:left="-567" w:firstLine="567"/>
        <w:jc w:val="right"/>
        <w:rPr>
          <w:lang w:val="ru-RU"/>
        </w:rPr>
      </w:pPr>
    </w:p>
    <w:p w:rsidR="00AD2297" w:rsidRDefault="00AD2297">
      <w:pPr>
        <w:rPr>
          <w:lang w:val="ru-RU"/>
        </w:rPr>
      </w:pPr>
      <w:r>
        <w:rPr>
          <w:lang w:val="ru-RU"/>
        </w:rPr>
        <w:br w:type="page"/>
      </w:r>
    </w:p>
    <w:p w:rsidR="0030241C" w:rsidRPr="00F238BC" w:rsidRDefault="00D81AA6" w:rsidP="0030241C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lastRenderedPageBreak/>
        <w:t>ПРИЛОЖЕНИЕ № 1</w:t>
      </w:r>
    </w:p>
    <w:p w:rsidR="00D81AA6" w:rsidRPr="00F238BC" w:rsidRDefault="002F51B9" w:rsidP="0030241C">
      <w:pPr>
        <w:ind w:left="-567" w:firstLine="567"/>
        <w:jc w:val="right"/>
        <w:rPr>
          <w:lang w:val="ru-RU"/>
        </w:rPr>
      </w:pPr>
      <w:r>
        <w:rPr>
          <w:lang w:val="ru-RU"/>
        </w:rPr>
        <w:t>к</w:t>
      </w:r>
      <w:r w:rsidR="00D81AA6" w:rsidRPr="00F238BC">
        <w:rPr>
          <w:lang w:val="ru-RU"/>
        </w:rPr>
        <w:t xml:space="preserve"> </w:t>
      </w:r>
      <w:r>
        <w:rPr>
          <w:lang w:val="ru-RU"/>
        </w:rPr>
        <w:t>д</w:t>
      </w:r>
      <w:r w:rsidR="00D81AA6" w:rsidRPr="00F238BC">
        <w:rPr>
          <w:lang w:val="ru-RU"/>
        </w:rPr>
        <w:t>оговору поставки № ____</w:t>
      </w:r>
      <w:r>
        <w:rPr>
          <w:lang w:val="ru-RU"/>
        </w:rPr>
        <w:t>__________________</w:t>
      </w:r>
      <w:r w:rsidR="00D81AA6" w:rsidRPr="00F238BC">
        <w:rPr>
          <w:lang w:val="ru-RU"/>
        </w:rPr>
        <w:t>___ от «__» ________ 20</w:t>
      </w:r>
      <w:r w:rsidR="00E27AB2" w:rsidRPr="00F238BC">
        <w:rPr>
          <w:lang w:val="ru-RU"/>
        </w:rPr>
        <w:t>___</w:t>
      </w:r>
      <w:r w:rsidR="00D81AA6" w:rsidRPr="00F238BC">
        <w:rPr>
          <w:lang w:val="ru-RU"/>
        </w:rPr>
        <w:t xml:space="preserve"> г.</w:t>
      </w:r>
    </w:p>
    <w:p w:rsidR="00D81AA6" w:rsidRPr="005D6215" w:rsidRDefault="00D81AA6" w:rsidP="0030241C">
      <w:pPr>
        <w:ind w:left="-567" w:firstLine="567"/>
        <w:jc w:val="right"/>
        <w:rPr>
          <w:sz w:val="24"/>
          <w:lang w:val="ru-RU"/>
        </w:rPr>
      </w:pPr>
    </w:p>
    <w:p w:rsidR="0030241C" w:rsidRPr="008A057B" w:rsidRDefault="0030241C" w:rsidP="0030241C">
      <w:pPr>
        <w:ind w:left="-567" w:firstLine="567"/>
        <w:jc w:val="right"/>
        <w:rPr>
          <w:sz w:val="28"/>
          <w:szCs w:val="28"/>
          <w:lang w:val="ru-RU"/>
        </w:rPr>
      </w:pPr>
    </w:p>
    <w:p w:rsidR="00B678CD" w:rsidRPr="008A057B" w:rsidRDefault="00B94920">
      <w:pPr>
        <w:ind w:left="-567" w:firstLine="567"/>
        <w:jc w:val="center"/>
        <w:rPr>
          <w:b/>
          <w:sz w:val="24"/>
          <w:szCs w:val="24"/>
          <w:lang w:val="ru-RU"/>
        </w:rPr>
      </w:pPr>
      <w:r w:rsidRPr="008A057B">
        <w:rPr>
          <w:b/>
          <w:sz w:val="24"/>
          <w:szCs w:val="24"/>
          <w:lang w:val="ru-RU"/>
        </w:rPr>
        <w:t>СПЕЦИФИКЦИ</w:t>
      </w:r>
      <w:r w:rsidR="00B93D99" w:rsidRPr="008A057B">
        <w:rPr>
          <w:b/>
          <w:sz w:val="24"/>
          <w:szCs w:val="24"/>
          <w:lang w:val="ru-RU"/>
        </w:rPr>
        <w:t>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3970"/>
        <w:gridCol w:w="1560"/>
        <w:gridCol w:w="992"/>
        <w:gridCol w:w="992"/>
        <w:gridCol w:w="1000"/>
      </w:tblGrid>
      <w:tr w:rsidR="001D2F39" w:rsidRPr="00AE3D12" w:rsidTr="001D2F39">
        <w:trPr>
          <w:trHeight w:val="434"/>
        </w:trPr>
        <w:tc>
          <w:tcPr>
            <w:tcW w:w="7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2F39" w:rsidRPr="001D2F39" w:rsidRDefault="001D2F39" w:rsidP="001D2F39">
            <w:pPr>
              <w:jc w:val="center"/>
              <w:rPr>
                <w:b/>
              </w:rPr>
            </w:pPr>
            <w:proofErr w:type="spellStart"/>
            <w:r w:rsidRPr="001D2F39">
              <w:rPr>
                <w:b/>
              </w:rPr>
              <w:t>Артикул</w:t>
            </w:r>
            <w:proofErr w:type="spellEnd"/>
          </w:p>
        </w:tc>
        <w:tc>
          <w:tcPr>
            <w:tcW w:w="19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2F39" w:rsidRPr="001D2F39" w:rsidRDefault="001D2F39" w:rsidP="001D2F39">
            <w:pPr>
              <w:jc w:val="center"/>
              <w:rPr>
                <w:b/>
              </w:rPr>
            </w:pPr>
            <w:proofErr w:type="spellStart"/>
            <w:r w:rsidRPr="001D2F39">
              <w:rPr>
                <w:b/>
              </w:rPr>
              <w:t>Наименование</w:t>
            </w:r>
            <w:proofErr w:type="spellEnd"/>
          </w:p>
        </w:tc>
        <w:tc>
          <w:tcPr>
            <w:tcW w:w="7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2F39" w:rsidRPr="001D2F39" w:rsidRDefault="001D2F39" w:rsidP="001D2F39">
            <w:pPr>
              <w:jc w:val="center"/>
              <w:rPr>
                <w:b/>
              </w:rPr>
            </w:pPr>
            <w:proofErr w:type="spellStart"/>
            <w:r w:rsidRPr="001D2F39">
              <w:rPr>
                <w:b/>
              </w:rPr>
              <w:t>Количество</w:t>
            </w:r>
            <w:proofErr w:type="spellEnd"/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1D2F39" w:rsidRPr="001D2F39" w:rsidRDefault="001D2F39" w:rsidP="001D2F39">
            <w:pPr>
              <w:jc w:val="center"/>
              <w:rPr>
                <w:b/>
                <w:lang w:val="ru-RU"/>
              </w:rPr>
            </w:pPr>
            <w:r w:rsidRPr="001D2F39">
              <w:rPr>
                <w:b/>
                <w:lang w:val="ru-RU"/>
              </w:rPr>
              <w:t>Цена</w:t>
            </w:r>
            <w:r w:rsidRPr="001D2F39">
              <w:rPr>
                <w:b/>
              </w:rPr>
              <w:t xml:space="preserve">, </w:t>
            </w:r>
            <w:proofErr w:type="spellStart"/>
            <w:r w:rsidRPr="001D2F39">
              <w:rPr>
                <w:b/>
                <w:lang w:val="ru-RU"/>
              </w:rPr>
              <w:t>руб</w:t>
            </w:r>
            <w:proofErr w:type="spellEnd"/>
            <w:r w:rsidRPr="001D2F39">
              <w:rPr>
                <w:b/>
              </w:rPr>
              <w:t xml:space="preserve">. </w:t>
            </w:r>
            <w:r w:rsidRPr="001D2F39">
              <w:rPr>
                <w:b/>
                <w:lang w:val="ru-RU"/>
              </w:rPr>
              <w:t>без НДС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1D2F39" w:rsidRPr="001D2F39" w:rsidRDefault="001D2F39" w:rsidP="001D2F39">
            <w:pPr>
              <w:jc w:val="center"/>
              <w:rPr>
                <w:b/>
                <w:lang w:val="ru-RU"/>
              </w:rPr>
            </w:pPr>
            <w:r w:rsidRPr="001D2F39">
              <w:rPr>
                <w:b/>
                <w:lang w:val="ru-RU"/>
              </w:rPr>
              <w:t>Сумма</w:t>
            </w:r>
            <w:r w:rsidRPr="001D2F39">
              <w:rPr>
                <w:b/>
              </w:rPr>
              <w:t xml:space="preserve">, </w:t>
            </w:r>
            <w:proofErr w:type="spellStart"/>
            <w:r w:rsidRPr="001D2F39">
              <w:rPr>
                <w:b/>
                <w:lang w:val="ru-RU"/>
              </w:rPr>
              <w:t>руб</w:t>
            </w:r>
            <w:proofErr w:type="spellEnd"/>
            <w:r w:rsidRPr="001D2F39">
              <w:rPr>
                <w:b/>
              </w:rPr>
              <w:t xml:space="preserve">. </w:t>
            </w:r>
            <w:r w:rsidRPr="001D2F39">
              <w:rPr>
                <w:b/>
                <w:lang w:val="ru-RU"/>
              </w:rPr>
              <w:t>без НДС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1D2F39" w:rsidRPr="001D2F39" w:rsidRDefault="001D2F39" w:rsidP="001D2F39">
            <w:pPr>
              <w:jc w:val="center"/>
              <w:rPr>
                <w:b/>
                <w:lang w:val="ru-RU"/>
              </w:rPr>
            </w:pPr>
            <w:r w:rsidRPr="001D2F39">
              <w:rPr>
                <w:b/>
                <w:lang w:val="ru-RU"/>
              </w:rPr>
              <w:t>Сумма</w:t>
            </w:r>
            <w:r w:rsidRPr="001D2F39">
              <w:rPr>
                <w:b/>
              </w:rPr>
              <w:t xml:space="preserve">, </w:t>
            </w:r>
            <w:proofErr w:type="spellStart"/>
            <w:r w:rsidRPr="001D2F39">
              <w:rPr>
                <w:b/>
                <w:lang w:val="ru-RU"/>
              </w:rPr>
              <w:t>руб</w:t>
            </w:r>
            <w:proofErr w:type="spellEnd"/>
            <w:r w:rsidRPr="001D2F39">
              <w:rPr>
                <w:b/>
              </w:rPr>
              <w:t xml:space="preserve">. </w:t>
            </w:r>
            <w:r w:rsidRPr="001D2F39">
              <w:rPr>
                <w:b/>
                <w:lang w:val="ru-RU"/>
              </w:rPr>
              <w:t>с НДС</w:t>
            </w:r>
          </w:p>
        </w:tc>
      </w:tr>
      <w:tr w:rsidR="001D2F39" w:rsidRPr="00AE3D12" w:rsidTr="001D2F39">
        <w:trPr>
          <w:trHeight w:val="434"/>
        </w:trPr>
        <w:tc>
          <w:tcPr>
            <w:tcW w:w="7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2F39" w:rsidRPr="00AE3D12" w:rsidRDefault="001D2F39" w:rsidP="00825796">
            <w:pPr>
              <w:jc w:val="center"/>
            </w:pPr>
            <w:r w:rsidRPr="00AE3D12">
              <w:t>WS-C2960X-48LPS-L</w:t>
            </w:r>
          </w:p>
        </w:tc>
        <w:tc>
          <w:tcPr>
            <w:tcW w:w="19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2F39" w:rsidRPr="00AE3D12" w:rsidRDefault="001D2F39" w:rsidP="00825796">
            <w:r w:rsidRPr="00AE3D12">
              <w:t xml:space="preserve">Catalyst 2960-X 48 GigE </w:t>
            </w:r>
            <w:proofErr w:type="spellStart"/>
            <w:r w:rsidRPr="00AE3D12">
              <w:t>PoE</w:t>
            </w:r>
            <w:proofErr w:type="spellEnd"/>
            <w:r w:rsidRPr="00AE3D12">
              <w:t xml:space="preserve"> 370W, 4 x 1G SFP, LAN Base</w:t>
            </w:r>
          </w:p>
        </w:tc>
        <w:tc>
          <w:tcPr>
            <w:tcW w:w="7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2F39" w:rsidRPr="00AE3D12" w:rsidRDefault="001D2F39" w:rsidP="00825796">
            <w:pPr>
              <w:jc w:val="center"/>
            </w:pPr>
            <w:r w:rsidRPr="00AE3D12">
              <w:t>3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</w:tr>
      <w:tr w:rsidR="001D2F39" w:rsidRPr="00AE3D12" w:rsidTr="001D2F39">
        <w:trPr>
          <w:trHeight w:val="43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pPr>
              <w:jc w:val="center"/>
            </w:pPr>
            <w:r w:rsidRPr="00AE3D12">
              <w:t>CON-SNT-WSC248SL</w:t>
            </w:r>
          </w:p>
        </w:tc>
        <w:tc>
          <w:tcPr>
            <w:tcW w:w="1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r w:rsidRPr="00AE3D12">
              <w:t>SNTC-8X5XNBD Catalyst 2960-X 48 G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pPr>
              <w:jc w:val="center"/>
            </w:pPr>
            <w:r w:rsidRPr="00AE3D12"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</w:tr>
      <w:tr w:rsidR="001D2F39" w:rsidRPr="00AE3D12" w:rsidTr="001D2F39">
        <w:trPr>
          <w:trHeight w:val="43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pPr>
              <w:jc w:val="center"/>
            </w:pPr>
            <w:r w:rsidRPr="00AE3D12">
              <w:t>WS-C2960X-48TS-L</w:t>
            </w:r>
          </w:p>
        </w:tc>
        <w:tc>
          <w:tcPr>
            <w:tcW w:w="1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r w:rsidRPr="00AE3D12">
              <w:t>Catalyst 2960-X 48 GigE, 4 x 1G SFP, LAN Base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pPr>
              <w:jc w:val="center"/>
            </w:pPr>
            <w:r w:rsidRPr="00AE3D12">
              <w:t>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</w:tr>
      <w:tr w:rsidR="001D2F39" w:rsidRPr="00AE3D12" w:rsidTr="001D2F39">
        <w:trPr>
          <w:trHeight w:val="43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pPr>
              <w:jc w:val="center"/>
            </w:pPr>
            <w:r w:rsidRPr="00AE3D12">
              <w:t>CON-SNT-WSC248TS</w:t>
            </w:r>
          </w:p>
        </w:tc>
        <w:tc>
          <w:tcPr>
            <w:tcW w:w="1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r w:rsidRPr="00AE3D12">
              <w:t>SNTC-8X5XNBD Catalyst 2960-X 48 G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pPr>
              <w:jc w:val="center"/>
            </w:pPr>
            <w:r w:rsidRPr="00AE3D12">
              <w:t>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</w:tr>
      <w:tr w:rsidR="001D2F39" w:rsidRPr="00AE3D12" w:rsidTr="001D2F39">
        <w:trPr>
          <w:trHeight w:val="43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pPr>
              <w:jc w:val="center"/>
            </w:pPr>
            <w:r w:rsidRPr="00AE3D12">
              <w:t>C2960X-STACK=</w:t>
            </w:r>
          </w:p>
        </w:tc>
        <w:tc>
          <w:tcPr>
            <w:tcW w:w="1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r w:rsidRPr="00AE3D12">
              <w:t xml:space="preserve">Catalyst 2960-X </w:t>
            </w:r>
            <w:proofErr w:type="spellStart"/>
            <w:r w:rsidRPr="00AE3D12">
              <w:t>FlexStack</w:t>
            </w:r>
            <w:proofErr w:type="spellEnd"/>
            <w:r w:rsidRPr="00AE3D12">
              <w:t xml:space="preserve"> Plus Stacking Module optional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F39" w:rsidRPr="00AE3D12" w:rsidRDefault="001D2F39" w:rsidP="00825796">
            <w:pPr>
              <w:jc w:val="center"/>
            </w:pPr>
            <w:r w:rsidRPr="00AE3D12"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2F39" w:rsidRPr="00AE3D12" w:rsidRDefault="001D2F39" w:rsidP="00825796">
            <w:pPr>
              <w:jc w:val="center"/>
            </w:pPr>
          </w:p>
        </w:tc>
      </w:tr>
    </w:tbl>
    <w:p w:rsidR="001679B9" w:rsidRPr="001679B9" w:rsidRDefault="001679B9" w:rsidP="001679B9">
      <w:pPr>
        <w:numPr>
          <w:ilvl w:val="0"/>
          <w:numId w:val="21"/>
        </w:numPr>
        <w:autoSpaceDN w:val="0"/>
        <w:ind w:left="0" w:firstLine="0"/>
        <w:jc w:val="both"/>
        <w:rPr>
          <w:sz w:val="22"/>
          <w:szCs w:val="22"/>
          <w:lang w:val="ru-RU"/>
        </w:rPr>
      </w:pPr>
      <w:r w:rsidRPr="001679B9">
        <w:rPr>
          <w:sz w:val="22"/>
          <w:szCs w:val="22"/>
          <w:lang w:val="ru-RU"/>
        </w:rPr>
        <w:t>Срок поставки оборудования: не более 30 календарных дней с момента подписания договора, но не позднее 3</w:t>
      </w:r>
      <w:r w:rsidR="001D2F39">
        <w:rPr>
          <w:sz w:val="22"/>
          <w:szCs w:val="22"/>
          <w:lang w:val="ru-RU"/>
        </w:rPr>
        <w:t>1</w:t>
      </w:r>
      <w:r w:rsidRPr="001679B9">
        <w:rPr>
          <w:sz w:val="22"/>
          <w:szCs w:val="22"/>
          <w:lang w:val="ru-RU"/>
        </w:rPr>
        <w:t xml:space="preserve"> </w:t>
      </w:r>
      <w:r w:rsidR="001D2F39">
        <w:rPr>
          <w:sz w:val="22"/>
          <w:szCs w:val="22"/>
          <w:lang w:val="ru-RU"/>
        </w:rPr>
        <w:t>октября</w:t>
      </w:r>
      <w:r w:rsidRPr="001679B9">
        <w:rPr>
          <w:sz w:val="22"/>
          <w:szCs w:val="22"/>
          <w:lang w:val="ru-RU"/>
        </w:rPr>
        <w:t xml:space="preserve"> 201</w:t>
      </w:r>
      <w:r w:rsidR="00B94920">
        <w:rPr>
          <w:sz w:val="22"/>
          <w:szCs w:val="22"/>
          <w:lang w:val="ru-RU"/>
        </w:rPr>
        <w:t>6</w:t>
      </w:r>
      <w:r w:rsidRPr="001679B9">
        <w:rPr>
          <w:sz w:val="22"/>
          <w:szCs w:val="22"/>
          <w:lang w:val="ru-RU"/>
        </w:rPr>
        <w:t xml:space="preserve"> года.</w:t>
      </w:r>
    </w:p>
    <w:p w:rsidR="001679B9" w:rsidRPr="001679B9" w:rsidRDefault="001679B9" w:rsidP="001679B9">
      <w:pPr>
        <w:numPr>
          <w:ilvl w:val="0"/>
          <w:numId w:val="21"/>
        </w:numPr>
        <w:autoSpaceDN w:val="0"/>
        <w:ind w:left="0" w:firstLine="0"/>
        <w:jc w:val="both"/>
        <w:rPr>
          <w:i/>
          <w:color w:val="548DD4"/>
          <w:sz w:val="22"/>
          <w:szCs w:val="22"/>
          <w:lang w:val="ru-RU"/>
        </w:rPr>
      </w:pPr>
      <w:r w:rsidRPr="001679B9">
        <w:rPr>
          <w:sz w:val="22"/>
          <w:szCs w:val="22"/>
          <w:lang w:val="ru-RU"/>
        </w:rPr>
        <w:t>Доставка товара осуществляется за счет и силами поставщика до административного здания, по адресу 634034, г. Томск, ул. Котовского, д.19. Доставка осуществляются в рабочие дни, с 8:00 до 12:00 и с 13:00 до 17:00.</w:t>
      </w:r>
    </w:p>
    <w:p w:rsidR="001679B9" w:rsidRPr="001679B9" w:rsidRDefault="001679B9" w:rsidP="001679B9">
      <w:pPr>
        <w:numPr>
          <w:ilvl w:val="0"/>
          <w:numId w:val="21"/>
        </w:numPr>
        <w:autoSpaceDN w:val="0"/>
        <w:ind w:left="0" w:firstLine="0"/>
        <w:jc w:val="both"/>
        <w:rPr>
          <w:sz w:val="22"/>
          <w:szCs w:val="22"/>
          <w:lang w:val="ru-RU"/>
        </w:rPr>
      </w:pPr>
      <w:r w:rsidRPr="001679B9">
        <w:rPr>
          <w:sz w:val="22"/>
          <w:szCs w:val="22"/>
          <w:lang w:val="ru-RU"/>
        </w:rPr>
        <w:t>Тара, упаковка, условия транспортировки: Упаковка должна обеспечивать полную сохранность Продукции от повреждений при транспортировке, перегрузке и неблагоприятных погодных условий.</w:t>
      </w:r>
    </w:p>
    <w:p w:rsidR="001679B9" w:rsidRPr="001679B9" w:rsidRDefault="001679B9" w:rsidP="001679B9">
      <w:pPr>
        <w:numPr>
          <w:ilvl w:val="0"/>
          <w:numId w:val="21"/>
        </w:numPr>
        <w:autoSpaceDN w:val="0"/>
        <w:ind w:left="0" w:firstLine="0"/>
        <w:jc w:val="both"/>
        <w:rPr>
          <w:i/>
          <w:color w:val="548DD4"/>
          <w:sz w:val="22"/>
          <w:szCs w:val="22"/>
          <w:lang w:val="ru-RU"/>
        </w:rPr>
      </w:pPr>
      <w:r w:rsidRPr="001679B9">
        <w:rPr>
          <w:sz w:val="22"/>
          <w:szCs w:val="22"/>
          <w:lang w:val="ru-RU"/>
        </w:rPr>
        <w:t>Вместе с продукцией должны передаваться относящиеся к ней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1679B9" w:rsidRPr="001679B9" w:rsidRDefault="001679B9" w:rsidP="001679B9">
      <w:pPr>
        <w:numPr>
          <w:ilvl w:val="0"/>
          <w:numId w:val="21"/>
        </w:numPr>
        <w:autoSpaceDN w:val="0"/>
        <w:ind w:left="0" w:firstLine="0"/>
        <w:jc w:val="both"/>
        <w:rPr>
          <w:sz w:val="22"/>
          <w:szCs w:val="22"/>
          <w:lang w:val="ru-RU"/>
        </w:rPr>
      </w:pPr>
      <w:r w:rsidRPr="001679B9">
        <w:rPr>
          <w:sz w:val="22"/>
          <w:szCs w:val="22"/>
          <w:lang w:val="ru-RU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D21008" w:rsidRDefault="00D21008">
      <w:pPr>
        <w:tabs>
          <w:tab w:val="left" w:pos="5670"/>
        </w:tabs>
        <w:ind w:left="-567" w:right="-568" w:firstLine="567"/>
        <w:jc w:val="both"/>
        <w:rPr>
          <w:sz w:val="24"/>
          <w:lang w:val="ru-RU"/>
        </w:rPr>
      </w:pPr>
    </w:p>
    <w:p w:rsidR="00D21008" w:rsidRDefault="00D21008">
      <w:pPr>
        <w:tabs>
          <w:tab w:val="left" w:pos="5670"/>
        </w:tabs>
        <w:ind w:left="-567" w:right="-568" w:firstLine="567"/>
        <w:jc w:val="both"/>
        <w:rPr>
          <w:sz w:val="24"/>
          <w:lang w:val="ru-RU"/>
        </w:rPr>
      </w:pPr>
    </w:p>
    <w:p w:rsidR="00D21008" w:rsidRPr="005D6215" w:rsidRDefault="00D21008">
      <w:pPr>
        <w:tabs>
          <w:tab w:val="left" w:pos="5670"/>
        </w:tabs>
        <w:ind w:left="-567" w:right="-568" w:firstLine="567"/>
        <w:jc w:val="both"/>
        <w:rPr>
          <w:sz w:val="24"/>
          <w:lang w:val="ru-RU"/>
        </w:rPr>
      </w:pPr>
    </w:p>
    <w:p w:rsidR="00D81AA6" w:rsidRPr="001679B9" w:rsidRDefault="00D81AA6" w:rsidP="00D81AA6">
      <w:pPr>
        <w:ind w:left="-567" w:firstLine="567"/>
        <w:jc w:val="both"/>
        <w:rPr>
          <w:b/>
          <w:sz w:val="24"/>
          <w:lang w:val="ru-RU"/>
        </w:rPr>
      </w:pPr>
      <w:r w:rsidRPr="001679B9">
        <w:rPr>
          <w:b/>
          <w:sz w:val="24"/>
          <w:lang w:val="ru-RU"/>
        </w:rPr>
        <w:t>от П</w:t>
      </w:r>
      <w:r w:rsidR="008A057B">
        <w:rPr>
          <w:b/>
          <w:sz w:val="24"/>
          <w:lang w:val="ru-RU"/>
        </w:rPr>
        <w:t>оставщика</w:t>
      </w:r>
      <w:r w:rsidRPr="001679B9">
        <w:rPr>
          <w:b/>
          <w:sz w:val="24"/>
          <w:lang w:val="ru-RU"/>
        </w:rPr>
        <w:t>:</w:t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  <w:t>от П</w:t>
      </w:r>
      <w:r w:rsidR="008A057B">
        <w:rPr>
          <w:b/>
          <w:sz w:val="24"/>
          <w:lang w:val="ru-RU"/>
        </w:rPr>
        <w:t>окупателя</w:t>
      </w:r>
      <w:r w:rsidRPr="001679B9">
        <w:rPr>
          <w:b/>
          <w:sz w:val="24"/>
          <w:lang w:val="ru-RU"/>
        </w:rPr>
        <w:t>:</w:t>
      </w:r>
    </w:p>
    <w:p w:rsidR="00D81AA6" w:rsidRPr="005D6215" w:rsidRDefault="008A057B" w:rsidP="00771C16">
      <w:pPr>
        <w:pStyle w:val="1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="00D81AA6" w:rsidRPr="005D6215">
        <w:rPr>
          <w:rFonts w:ascii="Times New Roman" w:hAnsi="Times New Roman"/>
        </w:rPr>
        <w:tab/>
      </w:r>
      <w:r w:rsidR="00D81AA6" w:rsidRPr="005D6215">
        <w:rPr>
          <w:rFonts w:ascii="Times New Roman" w:hAnsi="Times New Roman"/>
        </w:rPr>
        <w:tab/>
      </w:r>
      <w:r w:rsidR="00D81AA6" w:rsidRPr="005D6215">
        <w:rPr>
          <w:rFonts w:ascii="Times New Roman" w:hAnsi="Times New Roman"/>
        </w:rPr>
        <w:tab/>
      </w:r>
      <w:r w:rsidR="00D81AA6" w:rsidRPr="005D6215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>Генеральный директор</w:t>
      </w:r>
    </w:p>
    <w:p w:rsidR="00D81AA6" w:rsidRPr="005D6215" w:rsidRDefault="00D81AA6" w:rsidP="00D81AA6">
      <w:pPr>
        <w:pStyle w:val="1"/>
        <w:ind w:left="-567" w:firstLine="567"/>
        <w:rPr>
          <w:rFonts w:ascii="Times New Roman" w:hAnsi="Times New Roman"/>
        </w:rPr>
      </w:pPr>
    </w:p>
    <w:p w:rsidR="00D81AA6" w:rsidRPr="005D6215" w:rsidRDefault="00D81AA6" w:rsidP="00D81AA6">
      <w:pPr>
        <w:ind w:left="-567" w:firstLine="567"/>
        <w:rPr>
          <w:lang w:val="ru-RU"/>
        </w:rPr>
      </w:pPr>
    </w:p>
    <w:p w:rsidR="00D81AA6" w:rsidRPr="005D6215" w:rsidRDefault="00D81AA6" w:rsidP="00D81AA6">
      <w:pPr>
        <w:ind w:left="-567" w:firstLine="567"/>
        <w:rPr>
          <w:lang w:val="ru-RU"/>
        </w:rPr>
      </w:pPr>
    </w:p>
    <w:p w:rsidR="008B5BFF" w:rsidRDefault="00D81AA6" w:rsidP="008A057B">
      <w:pPr>
        <w:ind w:left="-567" w:firstLine="567"/>
        <w:rPr>
          <w:sz w:val="24"/>
          <w:lang w:val="ru-RU"/>
        </w:rPr>
        <w:sectPr w:rsidR="008B5BFF" w:rsidSect="0014387A">
          <w:headerReference w:type="default" r:id="rId9"/>
          <w:pgSz w:w="11907" w:h="16840" w:code="9"/>
          <w:pgMar w:top="1134" w:right="567" w:bottom="1134" w:left="1418" w:header="720" w:footer="720" w:gutter="0"/>
          <w:cols w:space="720"/>
          <w:titlePg/>
          <w:docGrid w:linePitch="272"/>
        </w:sectPr>
      </w:pPr>
      <w:r w:rsidRPr="005D6215">
        <w:rPr>
          <w:sz w:val="24"/>
          <w:lang w:val="ru-RU"/>
        </w:rPr>
        <w:t xml:space="preserve">_____________  </w:t>
      </w:r>
      <w:r w:rsidR="008A057B">
        <w:rPr>
          <w:sz w:val="24"/>
          <w:lang w:val="ru-RU"/>
        </w:rPr>
        <w:t xml:space="preserve">  _____________</w:t>
      </w:r>
      <w:r w:rsidRPr="005D6215">
        <w:rPr>
          <w:sz w:val="24"/>
          <w:lang w:val="ru-RU"/>
        </w:rPr>
        <w:tab/>
      </w:r>
      <w:r w:rsidRPr="005D6215">
        <w:rPr>
          <w:sz w:val="24"/>
          <w:lang w:val="ru-RU"/>
        </w:rPr>
        <w:tab/>
      </w:r>
      <w:r w:rsidRPr="005D6215">
        <w:rPr>
          <w:sz w:val="24"/>
          <w:lang w:val="ru-RU"/>
        </w:rPr>
        <w:tab/>
      </w:r>
      <w:r w:rsidRPr="005D6215">
        <w:rPr>
          <w:sz w:val="24"/>
          <w:lang w:val="ru-RU"/>
        </w:rPr>
        <w:tab/>
      </w:r>
      <w:r w:rsidR="006321A1" w:rsidRPr="005D6215">
        <w:rPr>
          <w:sz w:val="24"/>
          <w:lang w:val="ru-RU"/>
        </w:rPr>
        <w:t>____________</w:t>
      </w:r>
      <w:r w:rsidR="00771C16">
        <w:rPr>
          <w:sz w:val="24"/>
          <w:lang w:val="ru-RU"/>
        </w:rPr>
        <w:t xml:space="preserve"> </w:t>
      </w:r>
      <w:proofErr w:type="spellStart"/>
      <w:r w:rsidR="008A057B">
        <w:rPr>
          <w:sz w:val="24"/>
          <w:lang w:val="ru-RU"/>
        </w:rPr>
        <w:t>Кодин</w:t>
      </w:r>
      <w:proofErr w:type="spellEnd"/>
      <w:r w:rsidR="008A057B">
        <w:rPr>
          <w:sz w:val="24"/>
          <w:lang w:val="ru-RU"/>
        </w:rPr>
        <w:t xml:space="preserve"> А. В.</w:t>
      </w:r>
    </w:p>
    <w:p w:rsidR="00A878BB" w:rsidRPr="00F238BC" w:rsidRDefault="001D2F39" w:rsidP="00A878BB">
      <w:pPr>
        <w:ind w:left="-567" w:firstLine="567"/>
        <w:jc w:val="right"/>
        <w:rPr>
          <w:lang w:val="ru-RU"/>
        </w:rPr>
      </w:pPr>
      <w:r>
        <w:rPr>
          <w:lang w:val="ru-RU"/>
        </w:rPr>
        <w:lastRenderedPageBreak/>
        <w:t>ПРИЛОЖЕНИЕ № 2</w:t>
      </w:r>
    </w:p>
    <w:p w:rsidR="00A878BB" w:rsidRPr="00F238BC" w:rsidRDefault="002F51B9" w:rsidP="00A878BB">
      <w:pPr>
        <w:ind w:left="-567" w:firstLine="567"/>
        <w:jc w:val="right"/>
        <w:rPr>
          <w:lang w:val="ru-RU"/>
        </w:rPr>
      </w:pPr>
      <w:r>
        <w:rPr>
          <w:lang w:val="ru-RU"/>
        </w:rPr>
        <w:t>к д</w:t>
      </w:r>
      <w:r w:rsidR="00A878BB" w:rsidRPr="00F238BC">
        <w:rPr>
          <w:lang w:val="ru-RU"/>
        </w:rPr>
        <w:t>оговору поставки № ____</w:t>
      </w:r>
      <w:r>
        <w:rPr>
          <w:lang w:val="ru-RU"/>
        </w:rPr>
        <w:t>_______________</w:t>
      </w:r>
      <w:r w:rsidR="00A878BB" w:rsidRPr="00F238BC">
        <w:rPr>
          <w:lang w:val="ru-RU"/>
        </w:rPr>
        <w:t>___ от «__» ________ 20___ г.</w:t>
      </w:r>
    </w:p>
    <w:p w:rsidR="00A878BB" w:rsidRDefault="00A878BB" w:rsidP="00A878BB">
      <w:pPr>
        <w:ind w:left="-567" w:firstLine="567"/>
        <w:jc w:val="center"/>
        <w:rPr>
          <w:sz w:val="24"/>
          <w:lang w:val="ru-RU"/>
        </w:rPr>
      </w:pPr>
    </w:p>
    <w:p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Форма по раскрытию информации в отношении всей цепочки собственников,</w:t>
      </w:r>
    </w:p>
    <w:p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включая бенефициаров (в том числе, конечных)</w:t>
      </w:r>
    </w:p>
    <w:p w:rsidR="00A878BB" w:rsidRPr="00A878BB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val="ru-RU"/>
        </w:rPr>
      </w:pPr>
      <w:r w:rsidRPr="00A878BB">
        <w:rPr>
          <w:i/>
          <w:sz w:val="22"/>
          <w:szCs w:val="22"/>
          <w:lang w:val="ru-RU"/>
        </w:rPr>
        <w:t>Организационно-правовая форма (полностью) «Наименование контрагента»</w:t>
      </w:r>
    </w:p>
    <w:p w:rsidR="00A878BB" w:rsidRPr="009B6DCD" w:rsidRDefault="00A878BB" w:rsidP="00A878BB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proofErr w:type="spellStart"/>
      <w:r w:rsidRPr="009B6DCD">
        <w:rPr>
          <w:sz w:val="22"/>
          <w:szCs w:val="22"/>
        </w:rPr>
        <w:t>Дата</w:t>
      </w:r>
      <w:proofErr w:type="spellEnd"/>
      <w:r w:rsidRPr="009B6DCD">
        <w:rPr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заполнения</w:t>
      </w:r>
      <w:proofErr w:type="spellEnd"/>
      <w:r w:rsidRPr="009B6DCD">
        <w:rPr>
          <w:i/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число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месяц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A878BB" w:rsidRPr="007300BD" w:rsidTr="006D588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A878BB" w:rsidRPr="00A878BB" w:rsidRDefault="00A878BB" w:rsidP="006D5888">
            <w:pPr>
              <w:rPr>
                <w:lang w:val="ru-RU"/>
              </w:rPr>
            </w:pPr>
            <w:r w:rsidRPr="00A878BB">
              <w:rPr>
                <w:lang w:val="ru-RU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878BB" w:rsidRPr="007300BD" w:rsidTr="006D5888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rPr>
                <w:lang w:val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Код</w:t>
            </w:r>
            <w:proofErr w:type="spellEnd"/>
            <w:r w:rsidRPr="009B6DCD"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Фамилия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Имя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Отчество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 xml:space="preserve">ИНН </w:t>
            </w:r>
          </w:p>
          <w:p w:rsidR="00A878BB" w:rsidRPr="009B6DCD" w:rsidRDefault="00A878BB" w:rsidP="006D5888">
            <w:pPr>
              <w:jc w:val="center"/>
            </w:pPr>
            <w:r w:rsidRPr="009B6DCD">
              <w:t>(</w:t>
            </w:r>
            <w:proofErr w:type="spellStart"/>
            <w:r w:rsidRPr="009B6DCD">
              <w:t>при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наличии</w:t>
            </w:r>
            <w:proofErr w:type="spellEnd"/>
            <w:r w:rsidRPr="009B6DCD"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Адрес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Руководитель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участник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Информация о подтверждающих документах (наименование, номера и т.д.)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15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</w:tr>
    </w:tbl>
    <w:p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A878BB">
        <w:rPr>
          <w:sz w:val="18"/>
          <w:szCs w:val="18"/>
          <w:lang w:val="ru-RU"/>
        </w:rPr>
        <w:t>Заказчику/иное наименование Общества) являются полными, точными и достоверными.</w:t>
      </w:r>
      <w:proofErr w:type="gramEnd"/>
    </w:p>
    <w:p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A878BB">
        <w:rPr>
          <w:sz w:val="18"/>
          <w:szCs w:val="18"/>
          <w:lang w:val="ru-RU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A878BB">
        <w:rPr>
          <w:sz w:val="18"/>
          <w:szCs w:val="18"/>
          <w:lang w:val="ru-RU"/>
        </w:rPr>
        <w:t>Росфинмониторингу</w:t>
      </w:r>
      <w:proofErr w:type="spellEnd"/>
      <w:r w:rsidRPr="00A878BB">
        <w:rPr>
          <w:sz w:val="18"/>
          <w:szCs w:val="18"/>
          <w:lang w:val="ru-RU"/>
        </w:rPr>
        <w:t>, Правительству РФ) и последующую обработку сведений такими органами (далее - Раскрытие).</w:t>
      </w:r>
      <w:proofErr w:type="gramEnd"/>
      <w:r w:rsidRPr="00A878BB">
        <w:rPr>
          <w:sz w:val="18"/>
          <w:szCs w:val="18"/>
          <w:lang w:val="ru-RU"/>
        </w:rPr>
        <w:t xml:space="preserve"> </w:t>
      </w: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A878BB">
        <w:rPr>
          <w:sz w:val="18"/>
          <w:szCs w:val="18"/>
          <w:lang w:val="ru-RU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</w:p>
    <w:p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  <w:r w:rsidRPr="00A878BB">
        <w:rPr>
          <w:b/>
          <w:lang w:val="ru-RU"/>
        </w:rPr>
        <w:t>подпись уполномоченного лица организации</w:t>
      </w:r>
    </w:p>
    <w:p w:rsidR="00A878BB" w:rsidRPr="00A878BB" w:rsidRDefault="00A878BB" w:rsidP="00A878BB">
      <w:pPr>
        <w:jc w:val="right"/>
        <w:rPr>
          <w:b/>
          <w:lang w:val="ru-RU"/>
        </w:rPr>
        <w:sectPr w:rsidR="00A878BB" w:rsidRPr="00A878BB" w:rsidSect="00B0200F">
          <w:headerReference w:type="default" r:id="rId10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A878BB">
        <w:rPr>
          <w:b/>
          <w:lang w:val="ru-RU"/>
        </w:rPr>
        <w:t>печать организации</w:t>
      </w:r>
    </w:p>
    <w:p w:rsidR="001D2F39" w:rsidRDefault="00A878BB" w:rsidP="001D2F39">
      <w:pPr>
        <w:spacing w:beforeLines="60" w:before="144"/>
        <w:ind w:firstLine="708"/>
        <w:contextualSpacing/>
        <w:jc w:val="right"/>
        <w:rPr>
          <w:lang w:val="ru-RU"/>
        </w:rPr>
      </w:pPr>
      <w:r w:rsidRPr="00F238BC">
        <w:rPr>
          <w:lang w:val="ru-RU"/>
        </w:rPr>
        <w:lastRenderedPageBreak/>
        <w:t>П</w:t>
      </w:r>
      <w:r w:rsidR="00FD7983">
        <w:rPr>
          <w:lang w:val="ru-RU"/>
        </w:rPr>
        <w:t>РИЛОЖЕНИЕ</w:t>
      </w:r>
      <w:r w:rsidRPr="00F238BC">
        <w:rPr>
          <w:lang w:val="ru-RU"/>
        </w:rPr>
        <w:t xml:space="preserve"> №</w:t>
      </w:r>
      <w:r w:rsidRPr="00F238BC">
        <w:t> </w:t>
      </w:r>
      <w:bookmarkStart w:id="1" w:name="_GoBack"/>
      <w:bookmarkEnd w:id="1"/>
      <w:r w:rsidR="001D2F39">
        <w:rPr>
          <w:lang w:val="ru-RU"/>
        </w:rPr>
        <w:t>3</w:t>
      </w:r>
    </w:p>
    <w:p w:rsidR="00A878BB" w:rsidRPr="00F238BC" w:rsidRDefault="002F51B9" w:rsidP="001D2F39">
      <w:pPr>
        <w:spacing w:beforeLines="60" w:before="144"/>
        <w:ind w:firstLine="708"/>
        <w:contextualSpacing/>
        <w:jc w:val="right"/>
        <w:rPr>
          <w:lang w:val="ru-RU"/>
        </w:rPr>
      </w:pPr>
      <w:r>
        <w:rPr>
          <w:lang w:val="ru-RU"/>
        </w:rPr>
        <w:t>к д</w:t>
      </w:r>
      <w:r w:rsidR="00A878BB" w:rsidRPr="00F238BC">
        <w:rPr>
          <w:lang w:val="ru-RU"/>
        </w:rPr>
        <w:t>оговору поставки № ___</w:t>
      </w:r>
      <w:r>
        <w:rPr>
          <w:lang w:val="ru-RU"/>
        </w:rPr>
        <w:t>________________</w:t>
      </w:r>
      <w:r w:rsidR="00A878BB" w:rsidRPr="00F238BC">
        <w:rPr>
          <w:lang w:val="ru-RU"/>
        </w:rPr>
        <w:t>____ от «__» ________ 20___ г.</w:t>
      </w:r>
    </w:p>
    <w:p w:rsidR="00A878BB" w:rsidRPr="00B94920" w:rsidRDefault="00A878BB" w:rsidP="00A878BB">
      <w:pPr>
        <w:spacing w:before="240"/>
        <w:jc w:val="center"/>
        <w:rPr>
          <w:b/>
          <w:sz w:val="22"/>
          <w:lang w:val="ru-RU"/>
        </w:rPr>
      </w:pPr>
      <w:r w:rsidRPr="00B94920">
        <w:rPr>
          <w:b/>
          <w:sz w:val="22"/>
          <w:lang w:val="ru-RU"/>
        </w:rPr>
        <w:t>СОГЛАСИЕ НА ОБРАБОТКУ ПЕРСОНАЛЬНЫХ ДАННЫХ</w:t>
      </w:r>
    </w:p>
    <w:p w:rsidR="00A878BB" w:rsidRPr="00B94920" w:rsidRDefault="00A878BB" w:rsidP="00A878BB">
      <w:pPr>
        <w:jc w:val="center"/>
        <w:rPr>
          <w:b/>
          <w:sz w:val="22"/>
          <w:lang w:val="ru-RU"/>
        </w:rPr>
      </w:pP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Я, [</w:t>
      </w:r>
      <w:r w:rsidRPr="00B94920">
        <w:rPr>
          <w:i/>
          <w:sz w:val="22"/>
          <w:lang w:val="ru-RU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B94920">
        <w:rPr>
          <w:sz w:val="22"/>
          <w:lang w:val="ru-RU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A878BB" w:rsidRPr="00B94920" w:rsidRDefault="001679B9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ПАО «Томскэнергосбыт»</w:t>
      </w:r>
      <w:r w:rsidR="00B94920" w:rsidRPr="00B94920">
        <w:rPr>
          <w:sz w:val="22"/>
          <w:lang w:val="ru-RU"/>
        </w:rPr>
        <w:t xml:space="preserve"> (634034, г. Томск, ул. Котовского, 19)</w:t>
      </w:r>
      <w:r w:rsidR="002F51B9">
        <w:rPr>
          <w:sz w:val="22"/>
          <w:lang w:val="ru-RU"/>
        </w:rPr>
        <w:t>;</w:t>
      </w:r>
    </w:p>
    <w:p w:rsidR="00A878BB" w:rsidRPr="00B94920" w:rsidRDefault="00FD7983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Публичное</w:t>
      </w:r>
      <w:r w:rsidR="00A878BB" w:rsidRPr="00B94920">
        <w:rPr>
          <w:sz w:val="22"/>
          <w:lang w:val="ru-RU"/>
        </w:rPr>
        <w:t xml:space="preserve"> акционерное общество «Интер РАО ЕЭС» (119435, г.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Москва, ул.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 xml:space="preserve">Большая </w:t>
      </w:r>
      <w:proofErr w:type="spellStart"/>
      <w:r w:rsidR="00A878BB" w:rsidRPr="00B94920">
        <w:rPr>
          <w:sz w:val="22"/>
          <w:lang w:val="ru-RU"/>
        </w:rPr>
        <w:t>Пироговская</w:t>
      </w:r>
      <w:proofErr w:type="spellEnd"/>
      <w:r w:rsidR="00A878BB" w:rsidRPr="00B94920">
        <w:rPr>
          <w:sz w:val="22"/>
          <w:lang w:val="ru-RU"/>
        </w:rPr>
        <w:t>, д.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27, стр.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Общество с ограниченной ответственностью «ИНТЕР РАО – Центр управления закупками» (119435,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Большая</w:t>
      </w:r>
      <w:proofErr w:type="spellEnd"/>
      <w:r w:rsidRPr="00B94920">
        <w:rPr>
          <w:sz w:val="22"/>
        </w:rPr>
        <w:t xml:space="preserve"> </w:t>
      </w:r>
      <w:proofErr w:type="spellStart"/>
      <w:r w:rsidRPr="00B94920">
        <w:rPr>
          <w:sz w:val="22"/>
        </w:rPr>
        <w:t>Пироговская</w:t>
      </w:r>
      <w:proofErr w:type="spellEnd"/>
      <w:r w:rsidRPr="00B94920">
        <w:rPr>
          <w:sz w:val="22"/>
        </w:rPr>
        <w:t xml:space="preserve">, д. 27,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3);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Правительство Российской Федерации (103274,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Краснопресненская наб.,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Министерство энергетики Российской Федерации (109074,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Китайгородский проезд,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7);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служба по финансовому мониторингу (107450,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К-450,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Мясницкая</w:t>
      </w:r>
      <w:proofErr w:type="spellEnd"/>
      <w:r w:rsidRPr="00B94920">
        <w:rPr>
          <w:sz w:val="22"/>
        </w:rPr>
        <w:t xml:space="preserve">, д. 39,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1);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налоговая служба (127381,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Неглинная</w:t>
      </w:r>
      <w:proofErr w:type="spellEnd"/>
      <w:r w:rsidRPr="00B94920">
        <w:rPr>
          <w:sz w:val="22"/>
        </w:rPr>
        <w:t>, д. 23).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proofErr w:type="gramStart"/>
      <w:r w:rsidRPr="00B94920">
        <w:rPr>
          <w:sz w:val="22"/>
          <w:lang w:val="ru-RU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B94920">
        <w:rPr>
          <w:i/>
          <w:sz w:val="22"/>
          <w:lang w:val="ru-RU"/>
        </w:rPr>
        <w:t>Группы</w:t>
      </w:r>
      <w:r w:rsidRPr="00B94920">
        <w:rPr>
          <w:i/>
          <w:sz w:val="22"/>
        </w:rPr>
        <w:t> </w:t>
      </w:r>
      <w:r w:rsidRPr="00B94920">
        <w:rPr>
          <w:i/>
          <w:sz w:val="22"/>
          <w:lang w:val="ru-RU"/>
        </w:rPr>
        <w:t>«Интер РАО»</w:t>
      </w:r>
      <w:r w:rsidRPr="00B94920">
        <w:rPr>
          <w:sz w:val="22"/>
          <w:lang w:val="ru-RU"/>
        </w:rPr>
        <w:t xml:space="preserve"> </w:t>
      </w:r>
      <w:r w:rsidRPr="00B94920">
        <w:rPr>
          <w:i/>
          <w:sz w:val="22"/>
          <w:lang w:val="ru-RU"/>
        </w:rPr>
        <w:t xml:space="preserve">или </w:t>
      </w:r>
      <w:r w:rsidRPr="00B94920">
        <w:rPr>
          <w:sz w:val="22"/>
          <w:lang w:val="ru-RU"/>
        </w:rPr>
        <w:t>исключить данное положение] извлечение, блокирование, удаление, уничтожение.</w:t>
      </w:r>
      <w:proofErr w:type="gramEnd"/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B94920">
        <w:rPr>
          <w:sz w:val="22"/>
          <w:lang w:val="ru-RU"/>
        </w:rPr>
        <w:t>выполнения Поручений Председателя Правительства Российской Федерации</w:t>
      </w:r>
      <w:proofErr w:type="gramEnd"/>
      <w:r w:rsidRPr="00B94920">
        <w:rPr>
          <w:sz w:val="22"/>
          <w:lang w:val="ru-RU"/>
        </w:rPr>
        <w:t xml:space="preserve"> от 28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декабря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ВП-П13-9308, от 5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марта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2012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ВП-П24-1269.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Настоящее согласие на обработку моих персональных данных действует в течение 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A878BB" w:rsidRPr="00B94920" w:rsidRDefault="00A878BB" w:rsidP="00A878BB">
      <w:pPr>
        <w:rPr>
          <w:sz w:val="22"/>
          <w:lang w:val="ru-RU"/>
        </w:rPr>
      </w:pPr>
    </w:p>
    <w:p w:rsidR="00A878BB" w:rsidRPr="00B94920" w:rsidRDefault="00A878BB" w:rsidP="00A878BB">
      <w:pPr>
        <w:rPr>
          <w:sz w:val="22"/>
          <w:lang w:val="ru-RU"/>
        </w:rPr>
      </w:pPr>
    </w:p>
    <w:p w:rsidR="00A878BB" w:rsidRPr="00B94920" w:rsidRDefault="00A878BB" w:rsidP="00A878BB">
      <w:pPr>
        <w:jc w:val="right"/>
        <w:rPr>
          <w:sz w:val="22"/>
        </w:rPr>
      </w:pPr>
      <w:r w:rsidRPr="00B94920">
        <w:rPr>
          <w:sz w:val="22"/>
        </w:rPr>
        <w:t>ФИО______________________/____________________</w:t>
      </w:r>
      <w:proofErr w:type="gramStart"/>
      <w:r w:rsidRPr="00B94920">
        <w:rPr>
          <w:sz w:val="22"/>
        </w:rPr>
        <w:t>_</w:t>
      </w:r>
      <w:r w:rsidRPr="00B94920">
        <w:rPr>
          <w:i/>
          <w:sz w:val="22"/>
        </w:rPr>
        <w:t>(</w:t>
      </w:r>
      <w:proofErr w:type="spellStart"/>
      <w:proofErr w:type="gramEnd"/>
      <w:r w:rsidRPr="00B94920">
        <w:rPr>
          <w:i/>
          <w:sz w:val="22"/>
        </w:rPr>
        <w:t>подпись</w:t>
      </w:r>
      <w:proofErr w:type="spellEnd"/>
      <w:r w:rsidRPr="00B94920">
        <w:rPr>
          <w:i/>
          <w:sz w:val="22"/>
        </w:rPr>
        <w:t>)</w:t>
      </w:r>
    </w:p>
    <w:p w:rsidR="00A878BB" w:rsidRPr="00B94920" w:rsidRDefault="00A878BB" w:rsidP="00A878BB">
      <w:pPr>
        <w:ind w:left="-567" w:firstLine="567"/>
        <w:jc w:val="center"/>
        <w:rPr>
          <w:b/>
          <w:sz w:val="32"/>
        </w:rPr>
      </w:pPr>
    </w:p>
    <w:p w:rsidR="00A878BB" w:rsidRPr="00A878BB" w:rsidRDefault="00A878BB" w:rsidP="00E53F88">
      <w:pPr>
        <w:ind w:left="-567" w:firstLine="567"/>
        <w:jc w:val="center"/>
        <w:rPr>
          <w:b/>
          <w:sz w:val="28"/>
        </w:rPr>
      </w:pPr>
    </w:p>
    <w:sectPr w:rsidR="00A878BB" w:rsidRPr="00A878BB" w:rsidSect="00901378">
      <w:pgSz w:w="11907" w:h="16840" w:code="9"/>
      <w:pgMar w:top="426" w:right="850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246" w:rsidRDefault="00AB4246" w:rsidP="00061C28">
      <w:r>
        <w:separator/>
      </w:r>
    </w:p>
  </w:endnote>
  <w:endnote w:type="continuationSeparator" w:id="0">
    <w:p w:rsidR="00AB4246" w:rsidRDefault="00AB4246" w:rsidP="0006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246" w:rsidRDefault="00AB4246" w:rsidP="00061C28">
      <w:r>
        <w:separator/>
      </w:r>
    </w:p>
  </w:footnote>
  <w:footnote w:type="continuationSeparator" w:id="0">
    <w:p w:rsidR="00AB4246" w:rsidRDefault="00AB4246" w:rsidP="00061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762897"/>
      <w:docPartObj>
        <w:docPartGallery w:val="Page Numbers (Top of Page)"/>
        <w:docPartUnique/>
      </w:docPartObj>
    </w:sdtPr>
    <w:sdtEndPr/>
    <w:sdtContent>
      <w:p w:rsidR="00BA6D61" w:rsidRDefault="00BA6D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EE2" w:rsidRPr="00980EE2">
          <w:rPr>
            <w:noProof/>
            <w:lang w:val="ru-RU"/>
          </w:rPr>
          <w:t>8</w:t>
        </w:r>
        <w:r>
          <w:fldChar w:fldCharType="end"/>
        </w:r>
      </w:p>
    </w:sdtContent>
  </w:sdt>
  <w:p w:rsidR="00BA6D61" w:rsidRDefault="00BA6D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065722"/>
      <w:docPartObj>
        <w:docPartGallery w:val="Page Numbers (Top of Page)"/>
        <w:docPartUnique/>
      </w:docPartObj>
    </w:sdtPr>
    <w:sdtEndPr/>
    <w:sdtContent>
      <w:p w:rsidR="001679B9" w:rsidRDefault="001679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EE2" w:rsidRPr="00980EE2">
          <w:rPr>
            <w:noProof/>
            <w:lang w:val="ru-RU"/>
          </w:rPr>
          <w:t>10</w:t>
        </w:r>
        <w:r>
          <w:fldChar w:fldCharType="end"/>
        </w:r>
      </w:p>
    </w:sdtContent>
  </w:sdt>
  <w:p w:rsidR="001679B9" w:rsidRDefault="001679B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15656"/>
    <w:multiLevelType w:val="hybridMultilevel"/>
    <w:tmpl w:val="140EDF38"/>
    <w:lvl w:ilvl="0" w:tplc="DF344CC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1958F5"/>
    <w:multiLevelType w:val="hybridMultilevel"/>
    <w:tmpl w:val="4AE8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15E29"/>
    <w:multiLevelType w:val="hybridMultilevel"/>
    <w:tmpl w:val="3BBCED08"/>
    <w:lvl w:ilvl="0" w:tplc="46A21B3A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>
    <w:nsid w:val="1D951E67"/>
    <w:multiLevelType w:val="singleLevel"/>
    <w:tmpl w:val="09848CC2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>
    <w:nsid w:val="20273FF7"/>
    <w:multiLevelType w:val="singleLevel"/>
    <w:tmpl w:val="64CA014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7">
    <w:nsid w:val="205C2DA9"/>
    <w:multiLevelType w:val="singleLevel"/>
    <w:tmpl w:val="ED02203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8">
    <w:nsid w:val="20A938F7"/>
    <w:multiLevelType w:val="multilevel"/>
    <w:tmpl w:val="67E0558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9">
    <w:nsid w:val="2E17604B"/>
    <w:multiLevelType w:val="singleLevel"/>
    <w:tmpl w:val="B126A23E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4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C042702"/>
    <w:multiLevelType w:val="hybridMultilevel"/>
    <w:tmpl w:val="4DD0A8E0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DD4C6B"/>
    <w:multiLevelType w:val="multilevel"/>
    <w:tmpl w:val="9F78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8"/>
  </w:num>
  <w:num w:numId="9">
    <w:abstractNumId w:val="17"/>
  </w:num>
  <w:num w:numId="10">
    <w:abstractNumId w:val="14"/>
  </w:num>
  <w:num w:numId="11">
    <w:abstractNumId w:val="11"/>
  </w:num>
  <w:num w:numId="12">
    <w:abstractNumId w:val="3"/>
  </w:num>
  <w:num w:numId="13">
    <w:abstractNumId w:val="12"/>
  </w:num>
  <w:num w:numId="14">
    <w:abstractNumId w:val="10"/>
  </w:num>
  <w:num w:numId="15">
    <w:abstractNumId w:val="16"/>
  </w:num>
  <w:num w:numId="16">
    <w:abstractNumId w:val="1"/>
  </w:num>
  <w:num w:numId="17">
    <w:abstractNumId w:val="13"/>
  </w:num>
  <w:num w:numId="18">
    <w:abstractNumId w:val="0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B0"/>
    <w:rsid w:val="00005D3C"/>
    <w:rsid w:val="00012FE6"/>
    <w:rsid w:val="000257DB"/>
    <w:rsid w:val="00045A9B"/>
    <w:rsid w:val="00053FEE"/>
    <w:rsid w:val="00060F8B"/>
    <w:rsid w:val="00061C28"/>
    <w:rsid w:val="0006592D"/>
    <w:rsid w:val="000A0218"/>
    <w:rsid w:val="000A3970"/>
    <w:rsid w:val="000A3A46"/>
    <w:rsid w:val="000A3BE4"/>
    <w:rsid w:val="000C2F42"/>
    <w:rsid w:val="000D3ED6"/>
    <w:rsid w:val="000D6EB4"/>
    <w:rsid w:val="000D718F"/>
    <w:rsid w:val="000E1ED5"/>
    <w:rsid w:val="00125BE5"/>
    <w:rsid w:val="0012657D"/>
    <w:rsid w:val="0014387A"/>
    <w:rsid w:val="00162B51"/>
    <w:rsid w:val="001679B9"/>
    <w:rsid w:val="00181EAA"/>
    <w:rsid w:val="0018259B"/>
    <w:rsid w:val="00184855"/>
    <w:rsid w:val="00195185"/>
    <w:rsid w:val="001B400B"/>
    <w:rsid w:val="001B52CB"/>
    <w:rsid w:val="001D2F39"/>
    <w:rsid w:val="001E168F"/>
    <w:rsid w:val="001E5076"/>
    <w:rsid w:val="001F7B10"/>
    <w:rsid w:val="00242FFE"/>
    <w:rsid w:val="002501E3"/>
    <w:rsid w:val="00252917"/>
    <w:rsid w:val="00266759"/>
    <w:rsid w:val="00271240"/>
    <w:rsid w:val="00271DDF"/>
    <w:rsid w:val="002A0199"/>
    <w:rsid w:val="002A7AEA"/>
    <w:rsid w:val="002B3500"/>
    <w:rsid w:val="002F51B9"/>
    <w:rsid w:val="002F731D"/>
    <w:rsid w:val="0030241C"/>
    <w:rsid w:val="003063B0"/>
    <w:rsid w:val="00315BCC"/>
    <w:rsid w:val="0034107B"/>
    <w:rsid w:val="00346EF5"/>
    <w:rsid w:val="0035022C"/>
    <w:rsid w:val="00382067"/>
    <w:rsid w:val="00382F80"/>
    <w:rsid w:val="00390E4C"/>
    <w:rsid w:val="0039740B"/>
    <w:rsid w:val="003A7F19"/>
    <w:rsid w:val="003E4864"/>
    <w:rsid w:val="00406B3E"/>
    <w:rsid w:val="00420A45"/>
    <w:rsid w:val="00444F83"/>
    <w:rsid w:val="00474468"/>
    <w:rsid w:val="00492E93"/>
    <w:rsid w:val="004A6CE5"/>
    <w:rsid w:val="004B1326"/>
    <w:rsid w:val="004C4772"/>
    <w:rsid w:val="004F6F3F"/>
    <w:rsid w:val="004F743E"/>
    <w:rsid w:val="00520C3C"/>
    <w:rsid w:val="00546766"/>
    <w:rsid w:val="00570262"/>
    <w:rsid w:val="005718D3"/>
    <w:rsid w:val="005727E1"/>
    <w:rsid w:val="0058398F"/>
    <w:rsid w:val="0058427A"/>
    <w:rsid w:val="00592637"/>
    <w:rsid w:val="005B3C77"/>
    <w:rsid w:val="005B5A56"/>
    <w:rsid w:val="005B69D1"/>
    <w:rsid w:val="005C72D8"/>
    <w:rsid w:val="005D6215"/>
    <w:rsid w:val="005D787E"/>
    <w:rsid w:val="005E0CBF"/>
    <w:rsid w:val="00600DF9"/>
    <w:rsid w:val="00607F09"/>
    <w:rsid w:val="006147B0"/>
    <w:rsid w:val="006321A1"/>
    <w:rsid w:val="0067092D"/>
    <w:rsid w:val="006743B7"/>
    <w:rsid w:val="00677B0D"/>
    <w:rsid w:val="00696BD7"/>
    <w:rsid w:val="006A68EC"/>
    <w:rsid w:val="006A6B82"/>
    <w:rsid w:val="006B6154"/>
    <w:rsid w:val="006D0C96"/>
    <w:rsid w:val="006D6096"/>
    <w:rsid w:val="006D6E7A"/>
    <w:rsid w:val="006E7E0D"/>
    <w:rsid w:val="006F220A"/>
    <w:rsid w:val="006F566B"/>
    <w:rsid w:val="00710F89"/>
    <w:rsid w:val="00714C77"/>
    <w:rsid w:val="00725659"/>
    <w:rsid w:val="00726A50"/>
    <w:rsid w:val="007300BD"/>
    <w:rsid w:val="00730B62"/>
    <w:rsid w:val="00740102"/>
    <w:rsid w:val="007516D8"/>
    <w:rsid w:val="0075279C"/>
    <w:rsid w:val="00770A77"/>
    <w:rsid w:val="00771C16"/>
    <w:rsid w:val="00782933"/>
    <w:rsid w:val="007834C2"/>
    <w:rsid w:val="007B5378"/>
    <w:rsid w:val="007B74AB"/>
    <w:rsid w:val="00812704"/>
    <w:rsid w:val="00813BA1"/>
    <w:rsid w:val="00824517"/>
    <w:rsid w:val="00850D6D"/>
    <w:rsid w:val="0085189C"/>
    <w:rsid w:val="00853BC1"/>
    <w:rsid w:val="00863D18"/>
    <w:rsid w:val="00865A5B"/>
    <w:rsid w:val="00875579"/>
    <w:rsid w:val="00897567"/>
    <w:rsid w:val="008A057B"/>
    <w:rsid w:val="008A5969"/>
    <w:rsid w:val="008B218C"/>
    <w:rsid w:val="008B5BFF"/>
    <w:rsid w:val="008D1833"/>
    <w:rsid w:val="008E37DC"/>
    <w:rsid w:val="00900FB7"/>
    <w:rsid w:val="00901378"/>
    <w:rsid w:val="0090413F"/>
    <w:rsid w:val="00914D72"/>
    <w:rsid w:val="00923B72"/>
    <w:rsid w:val="009263AF"/>
    <w:rsid w:val="00980EE2"/>
    <w:rsid w:val="009B10D3"/>
    <w:rsid w:val="009C15D6"/>
    <w:rsid w:val="009C7926"/>
    <w:rsid w:val="00A10C96"/>
    <w:rsid w:val="00A12D85"/>
    <w:rsid w:val="00A44354"/>
    <w:rsid w:val="00A824F0"/>
    <w:rsid w:val="00A84F1A"/>
    <w:rsid w:val="00A878BB"/>
    <w:rsid w:val="00A93D82"/>
    <w:rsid w:val="00AA093E"/>
    <w:rsid w:val="00AB4246"/>
    <w:rsid w:val="00AD2297"/>
    <w:rsid w:val="00AF4682"/>
    <w:rsid w:val="00B32F68"/>
    <w:rsid w:val="00B41CE8"/>
    <w:rsid w:val="00B64CFA"/>
    <w:rsid w:val="00B678CD"/>
    <w:rsid w:val="00B713B0"/>
    <w:rsid w:val="00B93D99"/>
    <w:rsid w:val="00B94920"/>
    <w:rsid w:val="00BA6D61"/>
    <w:rsid w:val="00BA7B41"/>
    <w:rsid w:val="00C0583B"/>
    <w:rsid w:val="00C10E97"/>
    <w:rsid w:val="00C13F8B"/>
    <w:rsid w:val="00C16AC1"/>
    <w:rsid w:val="00C17838"/>
    <w:rsid w:val="00C47ED4"/>
    <w:rsid w:val="00C521D4"/>
    <w:rsid w:val="00C57D7C"/>
    <w:rsid w:val="00C604ED"/>
    <w:rsid w:val="00C67485"/>
    <w:rsid w:val="00C90196"/>
    <w:rsid w:val="00C977A8"/>
    <w:rsid w:val="00CC5BC9"/>
    <w:rsid w:val="00CC7A75"/>
    <w:rsid w:val="00CD1A1D"/>
    <w:rsid w:val="00CD741B"/>
    <w:rsid w:val="00D12612"/>
    <w:rsid w:val="00D21008"/>
    <w:rsid w:val="00D242F8"/>
    <w:rsid w:val="00D259F6"/>
    <w:rsid w:val="00D6435E"/>
    <w:rsid w:val="00D75B30"/>
    <w:rsid w:val="00D81AA6"/>
    <w:rsid w:val="00DE19E7"/>
    <w:rsid w:val="00DF47A4"/>
    <w:rsid w:val="00DF6EE4"/>
    <w:rsid w:val="00E05F8B"/>
    <w:rsid w:val="00E11D71"/>
    <w:rsid w:val="00E275B4"/>
    <w:rsid w:val="00E27AB2"/>
    <w:rsid w:val="00E5198B"/>
    <w:rsid w:val="00E53F88"/>
    <w:rsid w:val="00E540ED"/>
    <w:rsid w:val="00E56810"/>
    <w:rsid w:val="00E57AB1"/>
    <w:rsid w:val="00EA484B"/>
    <w:rsid w:val="00EE2241"/>
    <w:rsid w:val="00EE47EC"/>
    <w:rsid w:val="00EE74D3"/>
    <w:rsid w:val="00F02082"/>
    <w:rsid w:val="00F03C2B"/>
    <w:rsid w:val="00F15553"/>
    <w:rsid w:val="00F238BC"/>
    <w:rsid w:val="00F3736E"/>
    <w:rsid w:val="00F82E96"/>
    <w:rsid w:val="00F84AB4"/>
    <w:rsid w:val="00F85CA4"/>
    <w:rsid w:val="00F91B61"/>
    <w:rsid w:val="00F95209"/>
    <w:rsid w:val="00FA0B6D"/>
    <w:rsid w:val="00FD02F9"/>
    <w:rsid w:val="00FD7983"/>
    <w:rsid w:val="00FF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24"/>
      <w:lang w:val="ru-RU"/>
    </w:rPr>
  </w:style>
  <w:style w:type="paragraph" w:styleId="2">
    <w:name w:val="heading 2"/>
    <w:basedOn w:val="a"/>
    <w:next w:val="a"/>
    <w:qFormat/>
    <w:pPr>
      <w:keepNext/>
      <w:ind w:left="-30" w:firstLine="30"/>
      <w:jc w:val="center"/>
      <w:outlineLvl w:val="1"/>
    </w:pPr>
    <w:rPr>
      <w:rFonts w:ascii="Arial" w:hAnsi="Arial"/>
      <w:color w:val="000000"/>
      <w:sz w:val="24"/>
      <w:lang w:val="ru-RU"/>
    </w:rPr>
  </w:style>
  <w:style w:type="paragraph" w:styleId="3">
    <w:name w:val="heading 3"/>
    <w:basedOn w:val="a"/>
    <w:next w:val="a"/>
    <w:qFormat/>
    <w:pPr>
      <w:keepNext/>
      <w:ind w:left="112" w:right="111"/>
      <w:outlineLvl w:val="2"/>
    </w:pPr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Arial" w:hAnsi="Arial"/>
      <w:sz w:val="24"/>
      <w:lang w:val="ru-RU"/>
    </w:rPr>
  </w:style>
  <w:style w:type="paragraph" w:styleId="a4">
    <w:name w:val="Title"/>
    <w:basedOn w:val="a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paragraph" w:styleId="a5">
    <w:name w:val="Block Text"/>
    <w:basedOn w:val="a"/>
    <w:pPr>
      <w:tabs>
        <w:tab w:val="left" w:pos="5670"/>
      </w:tabs>
      <w:ind w:left="-284" w:right="-710" w:firstLine="568"/>
      <w:jc w:val="both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left="-567" w:firstLine="567"/>
      <w:jc w:val="both"/>
    </w:pPr>
    <w:rPr>
      <w:rFonts w:ascii="Arial" w:hAnsi="Arial"/>
      <w:sz w:val="24"/>
      <w:lang w:val="ru-RU"/>
    </w:rPr>
  </w:style>
  <w:style w:type="paragraph" w:styleId="a6">
    <w:name w:val="header"/>
    <w:basedOn w:val="a"/>
    <w:link w:val="a7"/>
    <w:uiPriority w:val="99"/>
    <w:rsid w:val="00061C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C28"/>
    <w:rPr>
      <w:lang w:val="en-US"/>
    </w:rPr>
  </w:style>
  <w:style w:type="paragraph" w:styleId="a8">
    <w:name w:val="footer"/>
    <w:basedOn w:val="a"/>
    <w:link w:val="a9"/>
    <w:rsid w:val="00061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1C28"/>
    <w:rPr>
      <w:lang w:val="en-US"/>
    </w:rPr>
  </w:style>
  <w:style w:type="paragraph" w:styleId="aa">
    <w:name w:val="Balloon Text"/>
    <w:basedOn w:val="a"/>
    <w:link w:val="ab"/>
    <w:rsid w:val="00061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61C28"/>
    <w:rPr>
      <w:rFonts w:ascii="Tahoma" w:hAnsi="Tahoma" w:cs="Tahoma"/>
      <w:sz w:val="16"/>
      <w:szCs w:val="16"/>
      <w:lang w:val="en-US"/>
    </w:rPr>
  </w:style>
  <w:style w:type="character" w:styleId="ac">
    <w:name w:val="annotation reference"/>
    <w:basedOn w:val="a0"/>
    <w:rsid w:val="002A7AEA"/>
    <w:rPr>
      <w:sz w:val="16"/>
      <w:szCs w:val="16"/>
    </w:rPr>
  </w:style>
  <w:style w:type="paragraph" w:styleId="ad">
    <w:name w:val="annotation text"/>
    <w:basedOn w:val="a"/>
    <w:link w:val="ae"/>
    <w:rsid w:val="002A7AEA"/>
  </w:style>
  <w:style w:type="character" w:customStyle="1" w:styleId="ae">
    <w:name w:val="Текст примечания Знак"/>
    <w:basedOn w:val="a0"/>
    <w:link w:val="ad"/>
    <w:rsid w:val="002A7AEA"/>
    <w:rPr>
      <w:lang w:val="en-US"/>
    </w:rPr>
  </w:style>
  <w:style w:type="paragraph" w:styleId="af">
    <w:name w:val="annotation subject"/>
    <w:basedOn w:val="ad"/>
    <w:next w:val="ad"/>
    <w:link w:val="af0"/>
    <w:rsid w:val="002A7AEA"/>
    <w:rPr>
      <w:b/>
      <w:bCs/>
    </w:rPr>
  </w:style>
  <w:style w:type="character" w:customStyle="1" w:styleId="af0">
    <w:name w:val="Тема примечания Знак"/>
    <w:basedOn w:val="ae"/>
    <w:link w:val="af"/>
    <w:rsid w:val="002A7AEA"/>
    <w:rPr>
      <w:b/>
      <w:bCs/>
      <w:lang w:val="en-US"/>
    </w:rPr>
  </w:style>
  <w:style w:type="paragraph" w:styleId="af1">
    <w:name w:val="List Paragraph"/>
    <w:basedOn w:val="a"/>
    <w:uiPriority w:val="34"/>
    <w:qFormat/>
    <w:rsid w:val="00AD2297"/>
    <w:pPr>
      <w:ind w:left="720"/>
      <w:contextualSpacing/>
    </w:pPr>
  </w:style>
  <w:style w:type="paragraph" w:customStyle="1" w:styleId="af2">
    <w:name w:val="Таблицы (моноширинный)"/>
    <w:basedOn w:val="a"/>
    <w:next w:val="a"/>
    <w:rsid w:val="00AD22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styleId="af3">
    <w:name w:val="Body Text"/>
    <w:basedOn w:val="a"/>
    <w:link w:val="af4"/>
    <w:rsid w:val="00AD2297"/>
    <w:pPr>
      <w:widowControl w:val="0"/>
      <w:autoSpaceDE w:val="0"/>
      <w:autoSpaceDN w:val="0"/>
      <w:spacing w:after="120"/>
    </w:pPr>
    <w:rPr>
      <w:lang w:val="ru-RU"/>
    </w:rPr>
  </w:style>
  <w:style w:type="character" w:customStyle="1" w:styleId="af4">
    <w:name w:val="Основной текст Знак"/>
    <w:basedOn w:val="a0"/>
    <w:link w:val="af3"/>
    <w:rsid w:val="00AD2297"/>
  </w:style>
  <w:style w:type="paragraph" w:customStyle="1" w:styleId="ConsPlusNormal">
    <w:name w:val="ConsPlusNormal"/>
    <w:rsid w:val="00AD229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24"/>
      <w:lang w:val="ru-RU"/>
    </w:rPr>
  </w:style>
  <w:style w:type="paragraph" w:styleId="2">
    <w:name w:val="heading 2"/>
    <w:basedOn w:val="a"/>
    <w:next w:val="a"/>
    <w:qFormat/>
    <w:pPr>
      <w:keepNext/>
      <w:ind w:left="-30" w:firstLine="30"/>
      <w:jc w:val="center"/>
      <w:outlineLvl w:val="1"/>
    </w:pPr>
    <w:rPr>
      <w:rFonts w:ascii="Arial" w:hAnsi="Arial"/>
      <w:color w:val="000000"/>
      <w:sz w:val="24"/>
      <w:lang w:val="ru-RU"/>
    </w:rPr>
  </w:style>
  <w:style w:type="paragraph" w:styleId="3">
    <w:name w:val="heading 3"/>
    <w:basedOn w:val="a"/>
    <w:next w:val="a"/>
    <w:qFormat/>
    <w:pPr>
      <w:keepNext/>
      <w:ind w:left="112" w:right="111"/>
      <w:outlineLvl w:val="2"/>
    </w:pPr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Arial" w:hAnsi="Arial"/>
      <w:sz w:val="24"/>
      <w:lang w:val="ru-RU"/>
    </w:rPr>
  </w:style>
  <w:style w:type="paragraph" w:styleId="a4">
    <w:name w:val="Title"/>
    <w:basedOn w:val="a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paragraph" w:styleId="a5">
    <w:name w:val="Block Text"/>
    <w:basedOn w:val="a"/>
    <w:pPr>
      <w:tabs>
        <w:tab w:val="left" w:pos="5670"/>
      </w:tabs>
      <w:ind w:left="-284" w:right="-710" w:firstLine="568"/>
      <w:jc w:val="both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left="-567" w:firstLine="567"/>
      <w:jc w:val="both"/>
    </w:pPr>
    <w:rPr>
      <w:rFonts w:ascii="Arial" w:hAnsi="Arial"/>
      <w:sz w:val="24"/>
      <w:lang w:val="ru-RU"/>
    </w:rPr>
  </w:style>
  <w:style w:type="paragraph" w:styleId="a6">
    <w:name w:val="header"/>
    <w:basedOn w:val="a"/>
    <w:link w:val="a7"/>
    <w:uiPriority w:val="99"/>
    <w:rsid w:val="00061C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C28"/>
    <w:rPr>
      <w:lang w:val="en-US"/>
    </w:rPr>
  </w:style>
  <w:style w:type="paragraph" w:styleId="a8">
    <w:name w:val="footer"/>
    <w:basedOn w:val="a"/>
    <w:link w:val="a9"/>
    <w:rsid w:val="00061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1C28"/>
    <w:rPr>
      <w:lang w:val="en-US"/>
    </w:rPr>
  </w:style>
  <w:style w:type="paragraph" w:styleId="aa">
    <w:name w:val="Balloon Text"/>
    <w:basedOn w:val="a"/>
    <w:link w:val="ab"/>
    <w:rsid w:val="00061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61C28"/>
    <w:rPr>
      <w:rFonts w:ascii="Tahoma" w:hAnsi="Tahoma" w:cs="Tahoma"/>
      <w:sz w:val="16"/>
      <w:szCs w:val="16"/>
      <w:lang w:val="en-US"/>
    </w:rPr>
  </w:style>
  <w:style w:type="character" w:styleId="ac">
    <w:name w:val="annotation reference"/>
    <w:basedOn w:val="a0"/>
    <w:rsid w:val="002A7AEA"/>
    <w:rPr>
      <w:sz w:val="16"/>
      <w:szCs w:val="16"/>
    </w:rPr>
  </w:style>
  <w:style w:type="paragraph" w:styleId="ad">
    <w:name w:val="annotation text"/>
    <w:basedOn w:val="a"/>
    <w:link w:val="ae"/>
    <w:rsid w:val="002A7AEA"/>
  </w:style>
  <w:style w:type="character" w:customStyle="1" w:styleId="ae">
    <w:name w:val="Текст примечания Знак"/>
    <w:basedOn w:val="a0"/>
    <w:link w:val="ad"/>
    <w:rsid w:val="002A7AEA"/>
    <w:rPr>
      <w:lang w:val="en-US"/>
    </w:rPr>
  </w:style>
  <w:style w:type="paragraph" w:styleId="af">
    <w:name w:val="annotation subject"/>
    <w:basedOn w:val="ad"/>
    <w:next w:val="ad"/>
    <w:link w:val="af0"/>
    <w:rsid w:val="002A7AEA"/>
    <w:rPr>
      <w:b/>
      <w:bCs/>
    </w:rPr>
  </w:style>
  <w:style w:type="character" w:customStyle="1" w:styleId="af0">
    <w:name w:val="Тема примечания Знак"/>
    <w:basedOn w:val="ae"/>
    <w:link w:val="af"/>
    <w:rsid w:val="002A7AEA"/>
    <w:rPr>
      <w:b/>
      <w:bCs/>
      <w:lang w:val="en-US"/>
    </w:rPr>
  </w:style>
  <w:style w:type="paragraph" w:styleId="af1">
    <w:name w:val="List Paragraph"/>
    <w:basedOn w:val="a"/>
    <w:uiPriority w:val="34"/>
    <w:qFormat/>
    <w:rsid w:val="00AD2297"/>
    <w:pPr>
      <w:ind w:left="720"/>
      <w:contextualSpacing/>
    </w:pPr>
  </w:style>
  <w:style w:type="paragraph" w:customStyle="1" w:styleId="af2">
    <w:name w:val="Таблицы (моноширинный)"/>
    <w:basedOn w:val="a"/>
    <w:next w:val="a"/>
    <w:rsid w:val="00AD22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styleId="af3">
    <w:name w:val="Body Text"/>
    <w:basedOn w:val="a"/>
    <w:link w:val="af4"/>
    <w:rsid w:val="00AD2297"/>
    <w:pPr>
      <w:widowControl w:val="0"/>
      <w:autoSpaceDE w:val="0"/>
      <w:autoSpaceDN w:val="0"/>
      <w:spacing w:after="120"/>
    </w:pPr>
    <w:rPr>
      <w:lang w:val="ru-RU"/>
    </w:rPr>
  </w:style>
  <w:style w:type="character" w:customStyle="1" w:styleId="af4">
    <w:name w:val="Основной текст Знак"/>
    <w:basedOn w:val="a0"/>
    <w:link w:val="af3"/>
    <w:rsid w:val="00AD2297"/>
  </w:style>
  <w:style w:type="paragraph" w:customStyle="1" w:styleId="ConsPlusNormal">
    <w:name w:val="ConsPlusNormal"/>
    <w:rsid w:val="00AD229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C945-E849-4733-99C2-CFD80060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3763</Words>
  <Characters>26198</Characters>
  <Application>Microsoft Office Word</Application>
  <DocSecurity>0</DocSecurity>
  <Lines>218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Н Т Р А К Т</vt:lpstr>
    </vt:vector>
  </TitlesOfParts>
  <Company>Фирма "Конкурент"</Company>
  <LinksUpToDate>false</LinksUpToDate>
  <CharactersWithSpaces>29902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Н Т Р А К Т</dc:title>
  <dc:creator>Сергей Шевелев</dc:creator>
  <cp:lastModifiedBy>Некрасов Андрей Викторович</cp:lastModifiedBy>
  <cp:revision>16</cp:revision>
  <cp:lastPrinted>2012-10-12T09:16:00Z</cp:lastPrinted>
  <dcterms:created xsi:type="dcterms:W3CDTF">2015-07-28T08:02:00Z</dcterms:created>
  <dcterms:modified xsi:type="dcterms:W3CDTF">2016-08-05T07:54:00Z</dcterms:modified>
</cp:coreProperties>
</file>